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1FF85" w14:textId="34F5E756" w:rsidR="00C44BE6" w:rsidRPr="00E120A2" w:rsidRDefault="0065781A" w:rsidP="0065781A">
      <w:pPr>
        <w:spacing w:after="240" w:line="240" w:lineRule="auto"/>
        <w:jc w:val="center"/>
        <w:rPr>
          <w:rFonts w:ascii="Times New Roman" w:hAnsi="Times New Roman" w:cs="Times New Roman"/>
          <w:b/>
        </w:rPr>
      </w:pPr>
      <w:r w:rsidRPr="00E120A2">
        <w:rPr>
          <w:rFonts w:ascii="Times New Roman" w:hAnsi="Times New Roman" w:cs="Times New Roman"/>
          <w:b/>
        </w:rPr>
        <w:t xml:space="preserve">Rancho Mission Viejo </w:t>
      </w:r>
      <w:r w:rsidR="00960FF3" w:rsidRPr="00E120A2">
        <w:rPr>
          <w:rFonts w:ascii="Times New Roman" w:hAnsi="Times New Roman" w:cs="Times New Roman"/>
          <w:b/>
        </w:rPr>
        <w:t>Buyer Referral Program</w:t>
      </w:r>
    </w:p>
    <w:p w14:paraId="53F77ABA" w14:textId="7632C15F" w:rsidR="0029338A" w:rsidRDefault="0065781A" w:rsidP="00CD673F">
      <w:pPr>
        <w:spacing w:after="0" w:line="240" w:lineRule="auto"/>
        <w:jc w:val="center"/>
        <w:rPr>
          <w:rFonts w:ascii="Times New Roman" w:hAnsi="Times New Roman" w:cs="Times New Roman"/>
          <w:b/>
          <w:u w:val="single"/>
        </w:rPr>
      </w:pPr>
      <w:r w:rsidRPr="00E120A2">
        <w:rPr>
          <w:rFonts w:ascii="Times New Roman" w:hAnsi="Times New Roman" w:cs="Times New Roman"/>
          <w:b/>
          <w:u w:val="single"/>
        </w:rPr>
        <w:t>OFFICIAL RULES</w:t>
      </w:r>
      <w:r w:rsidR="00EE7A79">
        <w:rPr>
          <w:rFonts w:ascii="Times New Roman" w:hAnsi="Times New Roman" w:cs="Times New Roman"/>
          <w:b/>
          <w:u w:val="single"/>
        </w:rPr>
        <w:t xml:space="preserve"> – UPDATED</w:t>
      </w:r>
    </w:p>
    <w:p w14:paraId="693D6EB2" w14:textId="1DD2925C" w:rsidR="0029338A" w:rsidRPr="0029338A" w:rsidRDefault="0029338A" w:rsidP="0029338A">
      <w:pPr>
        <w:spacing w:after="240" w:line="240" w:lineRule="auto"/>
        <w:jc w:val="center"/>
        <w:rPr>
          <w:rFonts w:ascii="Times New Roman" w:hAnsi="Times New Roman" w:cs="Times New Roman"/>
        </w:rPr>
      </w:pPr>
      <w:r>
        <w:rPr>
          <w:rFonts w:ascii="Times New Roman" w:hAnsi="Times New Roman" w:cs="Times New Roman"/>
        </w:rPr>
        <w:t>(</w:t>
      </w:r>
      <w:r w:rsidRPr="0029338A">
        <w:rPr>
          <w:rFonts w:ascii="Times New Roman" w:hAnsi="Times New Roman" w:cs="Times New Roman"/>
          <w:i/>
        </w:rPr>
        <w:t xml:space="preserve">Updated – </w:t>
      </w:r>
      <w:r>
        <w:rPr>
          <w:rFonts w:ascii="Times New Roman" w:hAnsi="Times New Roman" w:cs="Times New Roman"/>
          <w:i/>
        </w:rPr>
        <w:t>a</w:t>
      </w:r>
      <w:r w:rsidRPr="0029338A">
        <w:rPr>
          <w:rFonts w:ascii="Times New Roman" w:hAnsi="Times New Roman" w:cs="Times New Roman"/>
          <w:i/>
        </w:rPr>
        <w:t xml:space="preserve">nd Effective – </w:t>
      </w:r>
      <w:r>
        <w:rPr>
          <w:rFonts w:ascii="Times New Roman" w:hAnsi="Times New Roman" w:cs="Times New Roman"/>
          <w:i/>
        </w:rPr>
        <w:t>a</w:t>
      </w:r>
      <w:r w:rsidRPr="0029338A">
        <w:rPr>
          <w:rFonts w:ascii="Times New Roman" w:hAnsi="Times New Roman" w:cs="Times New Roman"/>
          <w:i/>
        </w:rPr>
        <w:t xml:space="preserve">s of </w:t>
      </w:r>
      <w:r w:rsidR="00E92E06">
        <w:rPr>
          <w:rFonts w:ascii="Times New Roman" w:hAnsi="Times New Roman" w:cs="Times New Roman"/>
          <w:i/>
        </w:rPr>
        <w:t>August 3</w:t>
      </w:r>
      <w:r w:rsidRPr="0029338A">
        <w:rPr>
          <w:rFonts w:ascii="Times New Roman" w:hAnsi="Times New Roman" w:cs="Times New Roman"/>
          <w:i/>
        </w:rPr>
        <w:t>, 20</w:t>
      </w:r>
      <w:r w:rsidR="00B217C4">
        <w:rPr>
          <w:rFonts w:ascii="Times New Roman" w:hAnsi="Times New Roman" w:cs="Times New Roman"/>
          <w:i/>
        </w:rPr>
        <w:t>20</w:t>
      </w:r>
      <w:r>
        <w:rPr>
          <w:rFonts w:ascii="Times New Roman" w:hAnsi="Times New Roman" w:cs="Times New Roman"/>
        </w:rPr>
        <w:t>)</w:t>
      </w:r>
    </w:p>
    <w:p w14:paraId="6DB06ADB" w14:textId="0FDB87C7" w:rsidR="001F42FC" w:rsidRPr="001F42FC" w:rsidRDefault="001F42FC" w:rsidP="001F42FC">
      <w:pPr>
        <w:pStyle w:val="ListParagraph"/>
        <w:spacing w:after="240" w:line="240" w:lineRule="auto"/>
        <w:ind w:left="0"/>
        <w:contextualSpacing w:val="0"/>
        <w:rPr>
          <w:rFonts w:ascii="Times New Roman" w:hAnsi="Times New Roman" w:cs="Times New Roman"/>
        </w:rPr>
      </w:pPr>
      <w:r>
        <w:rPr>
          <w:rFonts w:ascii="Times New Roman" w:hAnsi="Times New Roman" w:cs="Times New Roman"/>
        </w:rPr>
        <w:t>**</w:t>
      </w:r>
      <w:r w:rsidRPr="001F42FC">
        <w:rPr>
          <w:rFonts w:ascii="Times New Roman" w:hAnsi="Times New Roman" w:cs="Times New Roman"/>
          <w:b/>
          <w:bCs/>
          <w:i/>
          <w:iCs/>
          <w:u w:val="single"/>
        </w:rPr>
        <w:t>NOTE</w:t>
      </w:r>
      <w:r>
        <w:rPr>
          <w:rFonts w:ascii="Times New Roman" w:hAnsi="Times New Roman" w:cs="Times New Roman"/>
        </w:rPr>
        <w:t xml:space="preserve">**  These </w:t>
      </w:r>
      <w:r w:rsidRPr="001F42FC">
        <w:rPr>
          <w:rFonts w:ascii="Times New Roman" w:hAnsi="Times New Roman" w:cs="Times New Roman"/>
        </w:rPr>
        <w:t xml:space="preserve">updated </w:t>
      </w:r>
      <w:r>
        <w:rPr>
          <w:rFonts w:ascii="Times New Roman" w:hAnsi="Times New Roman" w:cs="Times New Roman"/>
        </w:rPr>
        <w:t>Official Rules</w:t>
      </w:r>
      <w:r w:rsidRPr="001F42FC">
        <w:rPr>
          <w:rFonts w:ascii="Times New Roman" w:hAnsi="Times New Roman" w:cs="Times New Roman"/>
        </w:rPr>
        <w:t xml:space="preserve"> for the Rancho Mission Viejo </w:t>
      </w:r>
      <w:r>
        <w:rPr>
          <w:rFonts w:ascii="Times New Roman" w:hAnsi="Times New Roman" w:cs="Times New Roman"/>
        </w:rPr>
        <w:t xml:space="preserve">Buyer Referral Program (“Program”) are </w:t>
      </w:r>
      <w:r w:rsidRPr="001F42FC">
        <w:rPr>
          <w:rFonts w:ascii="Times New Roman" w:hAnsi="Times New Roman" w:cs="Times New Roman"/>
        </w:rPr>
        <w:t xml:space="preserve">effective as of </w:t>
      </w:r>
      <w:r w:rsidR="00E92E06">
        <w:rPr>
          <w:rFonts w:ascii="Times New Roman" w:hAnsi="Times New Roman" w:cs="Times New Roman"/>
        </w:rPr>
        <w:t>August 3</w:t>
      </w:r>
      <w:r w:rsidRPr="001F42FC">
        <w:rPr>
          <w:rFonts w:ascii="Times New Roman" w:hAnsi="Times New Roman" w:cs="Times New Roman"/>
        </w:rPr>
        <w:t>, 20</w:t>
      </w:r>
      <w:r w:rsidR="00B217C4">
        <w:rPr>
          <w:rFonts w:ascii="Times New Roman" w:hAnsi="Times New Roman" w:cs="Times New Roman"/>
        </w:rPr>
        <w:t>20</w:t>
      </w:r>
      <w:r w:rsidRPr="001F42FC">
        <w:rPr>
          <w:rFonts w:ascii="Times New Roman" w:hAnsi="Times New Roman" w:cs="Times New Roman"/>
        </w:rPr>
        <w:t xml:space="preserve"> and replace, in </w:t>
      </w:r>
      <w:r>
        <w:rPr>
          <w:rFonts w:ascii="Times New Roman" w:hAnsi="Times New Roman" w:cs="Times New Roman"/>
        </w:rPr>
        <w:t xml:space="preserve">their </w:t>
      </w:r>
      <w:r w:rsidRPr="001F42FC">
        <w:rPr>
          <w:rFonts w:ascii="Times New Roman" w:hAnsi="Times New Roman" w:cs="Times New Roman"/>
        </w:rPr>
        <w:t xml:space="preserve">entirety, the </w:t>
      </w:r>
      <w:r>
        <w:rPr>
          <w:rFonts w:ascii="Times New Roman" w:hAnsi="Times New Roman" w:cs="Times New Roman"/>
        </w:rPr>
        <w:t xml:space="preserve">prior </w:t>
      </w:r>
      <w:r w:rsidRPr="001F42FC">
        <w:rPr>
          <w:rFonts w:ascii="Times New Roman" w:hAnsi="Times New Roman" w:cs="Times New Roman"/>
        </w:rPr>
        <w:t xml:space="preserve">version of the </w:t>
      </w:r>
      <w:r>
        <w:rPr>
          <w:rFonts w:ascii="Times New Roman" w:hAnsi="Times New Roman" w:cs="Times New Roman"/>
        </w:rPr>
        <w:t>Official Rules</w:t>
      </w:r>
      <w:r w:rsidRPr="001F42FC">
        <w:rPr>
          <w:rFonts w:ascii="Times New Roman" w:hAnsi="Times New Roman" w:cs="Times New Roman"/>
        </w:rPr>
        <w:t xml:space="preserve"> published by </w:t>
      </w:r>
      <w:r>
        <w:rPr>
          <w:rFonts w:ascii="Times New Roman" w:hAnsi="Times New Roman" w:cs="Times New Roman"/>
        </w:rPr>
        <w:t>Sponsor</w:t>
      </w:r>
      <w:r w:rsidRPr="001F42FC">
        <w:rPr>
          <w:rFonts w:ascii="Times New Roman" w:hAnsi="Times New Roman" w:cs="Times New Roman"/>
        </w:rPr>
        <w:t xml:space="preserve"> on (and effective as of) </w:t>
      </w:r>
      <w:r w:rsidR="00E92E06">
        <w:rPr>
          <w:rFonts w:ascii="Times New Roman" w:hAnsi="Times New Roman" w:cs="Times New Roman"/>
        </w:rPr>
        <w:t>January</w:t>
      </w:r>
      <w:r>
        <w:rPr>
          <w:rFonts w:ascii="Times New Roman" w:hAnsi="Times New Roman" w:cs="Times New Roman"/>
        </w:rPr>
        <w:t xml:space="preserve"> </w:t>
      </w:r>
      <w:r w:rsidRPr="001F42FC">
        <w:rPr>
          <w:rFonts w:ascii="Times New Roman" w:hAnsi="Times New Roman" w:cs="Times New Roman"/>
        </w:rPr>
        <w:t>1, 20</w:t>
      </w:r>
      <w:r w:rsidR="00E92E06">
        <w:rPr>
          <w:rFonts w:ascii="Times New Roman" w:hAnsi="Times New Roman" w:cs="Times New Roman"/>
        </w:rPr>
        <w:t>20</w:t>
      </w:r>
      <w:r w:rsidRPr="001F42FC">
        <w:rPr>
          <w:rFonts w:ascii="Times New Roman" w:hAnsi="Times New Roman" w:cs="Times New Roman"/>
        </w:rPr>
        <w:t xml:space="preserve">.  Thus, and beginning </w:t>
      </w:r>
      <w:r w:rsidR="00E92E06">
        <w:rPr>
          <w:rFonts w:ascii="Times New Roman" w:hAnsi="Times New Roman" w:cs="Times New Roman"/>
        </w:rPr>
        <w:t>August 3</w:t>
      </w:r>
      <w:r w:rsidRPr="001F42FC">
        <w:rPr>
          <w:rFonts w:ascii="Times New Roman" w:hAnsi="Times New Roman" w:cs="Times New Roman"/>
        </w:rPr>
        <w:t>, 20</w:t>
      </w:r>
      <w:r w:rsidR="00B217C4">
        <w:rPr>
          <w:rFonts w:ascii="Times New Roman" w:hAnsi="Times New Roman" w:cs="Times New Roman"/>
        </w:rPr>
        <w:t>20</w:t>
      </w:r>
      <w:r w:rsidRPr="001F42FC">
        <w:rPr>
          <w:rFonts w:ascii="Times New Roman" w:hAnsi="Times New Roman" w:cs="Times New Roman"/>
        </w:rPr>
        <w:t xml:space="preserve">, all rights, obligations and requirements of </w:t>
      </w:r>
      <w:r>
        <w:rPr>
          <w:rFonts w:ascii="Times New Roman" w:hAnsi="Times New Roman" w:cs="Times New Roman"/>
        </w:rPr>
        <w:t>Sponsor</w:t>
      </w:r>
      <w:r w:rsidRPr="001F42FC">
        <w:rPr>
          <w:rFonts w:ascii="Times New Roman" w:hAnsi="Times New Roman" w:cs="Times New Roman"/>
        </w:rPr>
        <w:t xml:space="preserve">, </w:t>
      </w:r>
      <w:r>
        <w:rPr>
          <w:rFonts w:ascii="Times New Roman" w:hAnsi="Times New Roman" w:cs="Times New Roman"/>
        </w:rPr>
        <w:t>Homeowners and Prospects</w:t>
      </w:r>
      <w:r w:rsidRPr="001F42FC">
        <w:rPr>
          <w:rFonts w:ascii="Times New Roman" w:hAnsi="Times New Roman" w:cs="Times New Roman"/>
        </w:rPr>
        <w:t xml:space="preserve"> in relation to the Program shall be governed by (and subject to) </w:t>
      </w:r>
      <w:r>
        <w:rPr>
          <w:rFonts w:ascii="Times New Roman" w:hAnsi="Times New Roman" w:cs="Times New Roman"/>
        </w:rPr>
        <w:t xml:space="preserve">the following </w:t>
      </w:r>
      <w:r w:rsidRPr="001F42FC">
        <w:rPr>
          <w:rFonts w:ascii="Times New Roman" w:hAnsi="Times New Roman" w:cs="Times New Roman"/>
        </w:rPr>
        <w:t xml:space="preserve">updated </w:t>
      </w:r>
      <w:r>
        <w:rPr>
          <w:rFonts w:ascii="Times New Roman" w:hAnsi="Times New Roman" w:cs="Times New Roman"/>
        </w:rPr>
        <w:t>Official Rules</w:t>
      </w:r>
      <w:r w:rsidRPr="001F42FC">
        <w:rPr>
          <w:rFonts w:ascii="Times New Roman" w:hAnsi="Times New Roman" w:cs="Times New Roman"/>
        </w:rPr>
        <w:t>.</w:t>
      </w:r>
    </w:p>
    <w:p w14:paraId="3C353308" w14:textId="4B0FD019" w:rsidR="00F70F84" w:rsidRPr="00E120A2" w:rsidRDefault="00960FF3" w:rsidP="00F70F84">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Program</w:t>
      </w:r>
      <w:r w:rsidR="00F70F84" w:rsidRPr="00E120A2">
        <w:rPr>
          <w:rFonts w:ascii="Times New Roman" w:hAnsi="Times New Roman" w:cs="Times New Roman"/>
          <w:u w:val="single"/>
        </w:rPr>
        <w:t xml:space="preserve"> Sponsor</w:t>
      </w:r>
      <w:r w:rsidR="00F70F84" w:rsidRPr="00E120A2">
        <w:rPr>
          <w:rFonts w:ascii="Times New Roman" w:hAnsi="Times New Roman" w:cs="Times New Roman"/>
        </w:rPr>
        <w:t xml:space="preserve">.  The Rancho Mission Viejo </w:t>
      </w:r>
      <w:r w:rsidRPr="00E120A2">
        <w:rPr>
          <w:rFonts w:ascii="Times New Roman" w:hAnsi="Times New Roman" w:cs="Times New Roman"/>
        </w:rPr>
        <w:t>Buyer Referral Program</w:t>
      </w:r>
      <w:r w:rsidR="00361F4D" w:rsidRPr="00E120A2">
        <w:rPr>
          <w:rFonts w:ascii="Times New Roman" w:hAnsi="Times New Roman" w:cs="Times New Roman"/>
        </w:rPr>
        <w:t xml:space="preserve"> </w:t>
      </w:r>
      <w:r w:rsidR="00F70F84" w:rsidRPr="00E120A2">
        <w:rPr>
          <w:rFonts w:ascii="Times New Roman" w:hAnsi="Times New Roman" w:cs="Times New Roman"/>
        </w:rPr>
        <w:t xml:space="preserve">is sponsored by </w:t>
      </w:r>
      <w:r w:rsidR="00361F4D" w:rsidRPr="00E120A2">
        <w:rPr>
          <w:rFonts w:ascii="Times New Roman" w:hAnsi="Times New Roman" w:cs="Times New Roman"/>
        </w:rPr>
        <w:t xml:space="preserve">RMV </w:t>
      </w:r>
      <w:r w:rsidRPr="00E120A2">
        <w:rPr>
          <w:rFonts w:ascii="Times New Roman" w:hAnsi="Times New Roman" w:cs="Times New Roman"/>
        </w:rPr>
        <w:t xml:space="preserve">PA2 </w:t>
      </w:r>
      <w:r w:rsidR="00361F4D" w:rsidRPr="00E120A2">
        <w:rPr>
          <w:rFonts w:ascii="Times New Roman" w:hAnsi="Times New Roman" w:cs="Times New Roman"/>
        </w:rPr>
        <w:t xml:space="preserve">Development, LLC </w:t>
      </w:r>
      <w:r w:rsidR="00F70F84" w:rsidRPr="00E120A2">
        <w:rPr>
          <w:rFonts w:ascii="Times New Roman" w:hAnsi="Times New Roman" w:cs="Times New Roman"/>
        </w:rPr>
        <w:t>(“Sponsor”).</w:t>
      </w:r>
    </w:p>
    <w:p w14:paraId="3E46B272" w14:textId="3327EF4D" w:rsidR="00C30B88" w:rsidRPr="00E120A2" w:rsidRDefault="00EE0FF2" w:rsidP="001C1E2D">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Program</w:t>
      </w:r>
      <w:r w:rsidR="00C30B88" w:rsidRPr="00E120A2">
        <w:rPr>
          <w:rFonts w:ascii="Times New Roman" w:hAnsi="Times New Roman" w:cs="Times New Roman"/>
          <w:u w:val="single"/>
        </w:rPr>
        <w:t xml:space="preserve"> Area</w:t>
      </w:r>
      <w:r w:rsidR="00C30B88" w:rsidRPr="00E120A2">
        <w:rPr>
          <w:rFonts w:ascii="Times New Roman" w:hAnsi="Times New Roman" w:cs="Times New Roman"/>
        </w:rPr>
        <w:t xml:space="preserve">.  The Program relates solely to </w:t>
      </w:r>
      <w:r w:rsidRPr="00E120A2">
        <w:rPr>
          <w:rFonts w:ascii="Times New Roman" w:hAnsi="Times New Roman" w:cs="Times New Roman"/>
        </w:rPr>
        <w:t xml:space="preserve">that master planned community </w:t>
      </w:r>
      <w:r w:rsidR="00C30B88" w:rsidRPr="00E120A2">
        <w:rPr>
          <w:rFonts w:ascii="Times New Roman" w:hAnsi="Times New Roman" w:cs="Times New Roman"/>
        </w:rPr>
        <w:t>located in southern Orange County, California and commonly known as the “Rancho Mission Viejo” (the “Community”).</w:t>
      </w:r>
    </w:p>
    <w:p w14:paraId="79F676A3" w14:textId="5BFFD24A" w:rsidR="004E2A26" w:rsidRPr="00E120A2" w:rsidRDefault="00C30B88" w:rsidP="001C1E2D">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Authorized Participants</w:t>
      </w:r>
      <w:r w:rsidR="004E2A26" w:rsidRPr="00E120A2">
        <w:rPr>
          <w:rFonts w:ascii="Times New Roman" w:hAnsi="Times New Roman" w:cs="Times New Roman"/>
        </w:rPr>
        <w:t>.  The Program is open solely to</w:t>
      </w:r>
      <w:r w:rsidR="00CE2140" w:rsidRPr="00E120A2">
        <w:rPr>
          <w:rFonts w:ascii="Times New Roman" w:hAnsi="Times New Roman" w:cs="Times New Roman"/>
        </w:rPr>
        <w:t xml:space="preserve"> “Homeowners” and “Prospects,” as said terms are defined below</w:t>
      </w:r>
      <w:r w:rsidR="004E2A26" w:rsidRPr="00E120A2">
        <w:rPr>
          <w:rFonts w:ascii="Times New Roman" w:hAnsi="Times New Roman" w:cs="Times New Roman"/>
        </w:rPr>
        <w:t>:</w:t>
      </w:r>
    </w:p>
    <w:p w14:paraId="42E673B5" w14:textId="28319F33" w:rsidR="00CE2140" w:rsidRPr="00E120A2" w:rsidRDefault="00CE2140" w:rsidP="00CE2140">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Homeowners</w:t>
      </w:r>
      <w:r w:rsidRPr="00E120A2">
        <w:rPr>
          <w:rFonts w:ascii="Times New Roman" w:hAnsi="Times New Roman" w:cs="Times New Roman"/>
        </w:rPr>
        <w:t xml:space="preserve">:  </w:t>
      </w:r>
      <w:r w:rsidR="004E2A26" w:rsidRPr="00E120A2">
        <w:rPr>
          <w:rFonts w:ascii="Times New Roman" w:hAnsi="Times New Roman" w:cs="Times New Roman"/>
        </w:rPr>
        <w:t xml:space="preserve">Individuals who, during the </w:t>
      </w:r>
      <w:r w:rsidR="00CD673F">
        <w:rPr>
          <w:rFonts w:ascii="Times New Roman" w:hAnsi="Times New Roman" w:cs="Times New Roman"/>
        </w:rPr>
        <w:t xml:space="preserve">New </w:t>
      </w:r>
      <w:r w:rsidR="000B49A7" w:rsidRPr="00E120A2">
        <w:rPr>
          <w:rFonts w:ascii="Times New Roman" w:hAnsi="Times New Roman" w:cs="Times New Roman"/>
        </w:rPr>
        <w:t>Program Period</w:t>
      </w:r>
      <w:r w:rsidR="004E2A26" w:rsidRPr="00E120A2">
        <w:rPr>
          <w:rFonts w:ascii="Times New Roman" w:hAnsi="Times New Roman" w:cs="Times New Roman"/>
        </w:rPr>
        <w:t xml:space="preserve"> (</w:t>
      </w:r>
      <w:r w:rsidR="004E2A26" w:rsidRPr="00E120A2">
        <w:rPr>
          <w:rFonts w:ascii="Times New Roman" w:hAnsi="Times New Roman" w:cs="Times New Roman"/>
          <w:i/>
        </w:rPr>
        <w:t>see</w:t>
      </w:r>
      <w:r w:rsidR="004E2A26" w:rsidRPr="00E120A2">
        <w:rPr>
          <w:rFonts w:ascii="Times New Roman" w:hAnsi="Times New Roman" w:cs="Times New Roman"/>
        </w:rPr>
        <w:t xml:space="preserve"> Section</w:t>
      </w:r>
      <w:r w:rsidRPr="00E120A2">
        <w:rPr>
          <w:rFonts w:ascii="Times New Roman" w:hAnsi="Times New Roman" w:cs="Times New Roman"/>
        </w:rPr>
        <w:t> </w:t>
      </w:r>
      <w:r w:rsidR="00E91976" w:rsidRPr="00E120A2">
        <w:rPr>
          <w:rFonts w:ascii="Times New Roman" w:hAnsi="Times New Roman" w:cs="Times New Roman"/>
        </w:rPr>
        <w:t>5</w:t>
      </w:r>
      <w:r w:rsidR="004E2A26" w:rsidRPr="00E120A2">
        <w:rPr>
          <w:rFonts w:ascii="Times New Roman" w:hAnsi="Times New Roman" w:cs="Times New Roman"/>
        </w:rPr>
        <w:t xml:space="preserve">, below), </w:t>
      </w:r>
      <w:r w:rsidR="00C30B88" w:rsidRPr="00E120A2">
        <w:rPr>
          <w:rFonts w:ascii="Times New Roman" w:hAnsi="Times New Roman" w:cs="Times New Roman"/>
        </w:rPr>
        <w:t>(i) </w:t>
      </w:r>
      <w:r w:rsidR="004E2A26" w:rsidRPr="00E120A2">
        <w:rPr>
          <w:rFonts w:ascii="Times New Roman" w:hAnsi="Times New Roman" w:cs="Times New Roman"/>
        </w:rPr>
        <w:t>are the owners of homes located within the Community</w:t>
      </w:r>
      <w:r w:rsidRPr="00E120A2">
        <w:rPr>
          <w:rFonts w:ascii="Times New Roman" w:hAnsi="Times New Roman" w:cs="Times New Roman"/>
        </w:rPr>
        <w:t xml:space="preserve">, (ii) refer friends, family members, colleagues and other </w:t>
      </w:r>
      <w:r w:rsidR="000B49A7" w:rsidRPr="00E120A2">
        <w:rPr>
          <w:rFonts w:ascii="Times New Roman" w:hAnsi="Times New Roman" w:cs="Times New Roman"/>
        </w:rPr>
        <w:t>P</w:t>
      </w:r>
      <w:r w:rsidRPr="00E120A2">
        <w:rPr>
          <w:rFonts w:ascii="Times New Roman" w:hAnsi="Times New Roman" w:cs="Times New Roman"/>
        </w:rPr>
        <w:t>rospects to the Community</w:t>
      </w:r>
      <w:r w:rsidR="004E2A26" w:rsidRPr="00E120A2">
        <w:rPr>
          <w:rFonts w:ascii="Times New Roman" w:hAnsi="Times New Roman" w:cs="Times New Roman"/>
        </w:rPr>
        <w:t xml:space="preserve"> and</w:t>
      </w:r>
      <w:r w:rsidR="00C30B88" w:rsidRPr="00E120A2">
        <w:rPr>
          <w:rFonts w:ascii="Times New Roman" w:hAnsi="Times New Roman" w:cs="Times New Roman"/>
        </w:rPr>
        <w:t xml:space="preserve"> </w:t>
      </w:r>
      <w:r w:rsidRPr="00E120A2">
        <w:rPr>
          <w:rFonts w:ascii="Times New Roman" w:hAnsi="Times New Roman" w:cs="Times New Roman"/>
        </w:rPr>
        <w:t>(iii) </w:t>
      </w:r>
      <w:r w:rsidR="00C30B88" w:rsidRPr="00E120A2">
        <w:rPr>
          <w:rFonts w:ascii="Times New Roman" w:hAnsi="Times New Roman" w:cs="Times New Roman"/>
        </w:rPr>
        <w:t xml:space="preserve">satisfy </w:t>
      </w:r>
      <w:r w:rsidRPr="00E120A2">
        <w:rPr>
          <w:rFonts w:ascii="Times New Roman" w:hAnsi="Times New Roman" w:cs="Times New Roman"/>
        </w:rPr>
        <w:t xml:space="preserve">all other </w:t>
      </w:r>
      <w:r w:rsidR="003E5012" w:rsidRPr="00E120A2">
        <w:rPr>
          <w:rFonts w:ascii="Times New Roman" w:hAnsi="Times New Roman" w:cs="Times New Roman"/>
        </w:rPr>
        <w:t xml:space="preserve">Homeowner </w:t>
      </w:r>
      <w:r w:rsidRPr="00E120A2">
        <w:rPr>
          <w:rFonts w:ascii="Times New Roman" w:hAnsi="Times New Roman" w:cs="Times New Roman"/>
        </w:rPr>
        <w:t xml:space="preserve">eligibility requirements established in these </w:t>
      </w:r>
      <w:r w:rsidRPr="00177AFA">
        <w:rPr>
          <w:rFonts w:ascii="Times New Roman" w:hAnsi="Times New Roman" w:cs="Times New Roman"/>
          <w:iCs/>
        </w:rPr>
        <w:t>Official Rules</w:t>
      </w:r>
      <w:r w:rsidR="000B49A7" w:rsidRPr="00E120A2">
        <w:rPr>
          <w:rFonts w:ascii="Times New Roman" w:hAnsi="Times New Roman" w:cs="Times New Roman"/>
        </w:rPr>
        <w:t>.</w:t>
      </w:r>
    </w:p>
    <w:p w14:paraId="4042AF67" w14:textId="12B521C0" w:rsidR="004E2A26" w:rsidRPr="00E120A2" w:rsidRDefault="00CE2140" w:rsidP="00CE2140">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Prospects</w:t>
      </w:r>
      <w:r w:rsidRPr="00E120A2">
        <w:rPr>
          <w:rFonts w:ascii="Times New Roman" w:hAnsi="Times New Roman" w:cs="Times New Roman"/>
        </w:rPr>
        <w:t xml:space="preserve">:  </w:t>
      </w:r>
      <w:r w:rsidR="004E2A26" w:rsidRPr="00E120A2">
        <w:rPr>
          <w:rFonts w:ascii="Times New Roman" w:hAnsi="Times New Roman" w:cs="Times New Roman"/>
        </w:rPr>
        <w:t>Individuals who</w:t>
      </w:r>
      <w:r w:rsidR="00C30B88" w:rsidRPr="00E120A2">
        <w:rPr>
          <w:rFonts w:ascii="Times New Roman" w:hAnsi="Times New Roman" w:cs="Times New Roman"/>
        </w:rPr>
        <w:t xml:space="preserve"> </w:t>
      </w:r>
      <w:r w:rsidRPr="00E120A2">
        <w:rPr>
          <w:rFonts w:ascii="Times New Roman" w:hAnsi="Times New Roman" w:cs="Times New Roman"/>
        </w:rPr>
        <w:t>(i) </w:t>
      </w:r>
      <w:r w:rsidR="00615C89" w:rsidRPr="00E120A2">
        <w:rPr>
          <w:rFonts w:ascii="Times New Roman" w:hAnsi="Times New Roman" w:cs="Times New Roman"/>
        </w:rPr>
        <w:t>are not Homeowners, (ii) </w:t>
      </w:r>
      <w:r w:rsidR="004E2A26" w:rsidRPr="00E120A2">
        <w:rPr>
          <w:rFonts w:ascii="Times New Roman" w:hAnsi="Times New Roman" w:cs="Times New Roman"/>
        </w:rPr>
        <w:t xml:space="preserve">have been referred to the Community by </w:t>
      </w:r>
      <w:r w:rsidR="003E5012" w:rsidRPr="00E120A2">
        <w:rPr>
          <w:rFonts w:ascii="Times New Roman" w:hAnsi="Times New Roman" w:cs="Times New Roman"/>
        </w:rPr>
        <w:t xml:space="preserve">eligible </w:t>
      </w:r>
      <w:r w:rsidR="004E2A26" w:rsidRPr="00E120A2">
        <w:rPr>
          <w:rFonts w:ascii="Times New Roman" w:hAnsi="Times New Roman" w:cs="Times New Roman"/>
        </w:rPr>
        <w:t>Homeowners</w:t>
      </w:r>
      <w:r w:rsidR="00615C89" w:rsidRPr="00E120A2">
        <w:rPr>
          <w:rFonts w:ascii="Times New Roman" w:hAnsi="Times New Roman" w:cs="Times New Roman"/>
        </w:rPr>
        <w:t xml:space="preserve"> during the </w:t>
      </w:r>
      <w:r w:rsidR="00CD673F">
        <w:rPr>
          <w:rFonts w:ascii="Times New Roman" w:hAnsi="Times New Roman" w:cs="Times New Roman"/>
        </w:rPr>
        <w:t xml:space="preserve">New </w:t>
      </w:r>
      <w:r w:rsidR="00615C89" w:rsidRPr="00E120A2">
        <w:rPr>
          <w:rFonts w:ascii="Times New Roman" w:hAnsi="Times New Roman" w:cs="Times New Roman"/>
        </w:rPr>
        <w:t>Program Period</w:t>
      </w:r>
      <w:r w:rsidRPr="00E120A2">
        <w:rPr>
          <w:rFonts w:ascii="Times New Roman" w:hAnsi="Times New Roman" w:cs="Times New Roman"/>
        </w:rPr>
        <w:t>, (</w:t>
      </w:r>
      <w:r w:rsidR="00615C89" w:rsidRPr="00E120A2">
        <w:rPr>
          <w:rFonts w:ascii="Times New Roman" w:hAnsi="Times New Roman" w:cs="Times New Roman"/>
        </w:rPr>
        <w:t>i</w:t>
      </w:r>
      <w:r w:rsidRPr="00E120A2">
        <w:rPr>
          <w:rFonts w:ascii="Times New Roman" w:hAnsi="Times New Roman" w:cs="Times New Roman"/>
        </w:rPr>
        <w:t>ii) enter into a contract</w:t>
      </w:r>
      <w:r w:rsidR="00615C89" w:rsidRPr="00E120A2">
        <w:rPr>
          <w:rFonts w:ascii="Times New Roman" w:hAnsi="Times New Roman" w:cs="Times New Roman"/>
        </w:rPr>
        <w:t xml:space="preserve"> </w:t>
      </w:r>
      <w:r w:rsidR="00615C89" w:rsidRPr="00E120A2">
        <w:rPr>
          <w:rFonts w:ascii="Times New Roman" w:hAnsi="Times New Roman" w:cs="Times New Roman"/>
        </w:rPr>
        <w:noBreakHyphen/>
        <w:t xml:space="preserve"> prior to the expiration of the </w:t>
      </w:r>
      <w:r w:rsidR="00CD673F">
        <w:rPr>
          <w:rFonts w:ascii="Times New Roman" w:hAnsi="Times New Roman" w:cs="Times New Roman"/>
        </w:rPr>
        <w:t xml:space="preserve">New </w:t>
      </w:r>
      <w:r w:rsidR="00615C89" w:rsidRPr="00E120A2">
        <w:rPr>
          <w:rFonts w:ascii="Times New Roman" w:hAnsi="Times New Roman" w:cs="Times New Roman"/>
        </w:rPr>
        <w:t xml:space="preserve">Program Period </w:t>
      </w:r>
      <w:r w:rsidR="00615C89" w:rsidRPr="00E120A2">
        <w:rPr>
          <w:rFonts w:ascii="Times New Roman" w:hAnsi="Times New Roman" w:cs="Times New Roman"/>
        </w:rPr>
        <w:noBreakHyphen/>
      </w:r>
      <w:r w:rsidRPr="00E120A2">
        <w:rPr>
          <w:rFonts w:ascii="Times New Roman" w:hAnsi="Times New Roman" w:cs="Times New Roman"/>
        </w:rPr>
        <w:t xml:space="preserve"> for the purchase of a new home within the Community and (i</w:t>
      </w:r>
      <w:r w:rsidR="00615C89" w:rsidRPr="00E120A2">
        <w:rPr>
          <w:rFonts w:ascii="Times New Roman" w:hAnsi="Times New Roman" w:cs="Times New Roman"/>
        </w:rPr>
        <w:t>v</w:t>
      </w:r>
      <w:r w:rsidRPr="00E120A2">
        <w:rPr>
          <w:rFonts w:ascii="Times New Roman" w:hAnsi="Times New Roman" w:cs="Times New Roman"/>
        </w:rPr>
        <w:t xml:space="preserve">) satisfy all other </w:t>
      </w:r>
      <w:r w:rsidR="003E5012" w:rsidRPr="00E120A2">
        <w:rPr>
          <w:rFonts w:ascii="Times New Roman" w:hAnsi="Times New Roman" w:cs="Times New Roman"/>
        </w:rPr>
        <w:t xml:space="preserve">Prospect </w:t>
      </w:r>
      <w:r w:rsidRPr="00E120A2">
        <w:rPr>
          <w:rFonts w:ascii="Times New Roman" w:hAnsi="Times New Roman" w:cs="Times New Roman"/>
        </w:rPr>
        <w:t xml:space="preserve">eligibility requirements established in these </w:t>
      </w:r>
      <w:r w:rsidRPr="00177AFA">
        <w:rPr>
          <w:rFonts w:ascii="Times New Roman" w:hAnsi="Times New Roman" w:cs="Times New Roman"/>
          <w:iCs/>
        </w:rPr>
        <w:t>Official Rules</w:t>
      </w:r>
      <w:r w:rsidRPr="00E120A2">
        <w:rPr>
          <w:rFonts w:ascii="Times New Roman" w:hAnsi="Times New Roman" w:cs="Times New Roman"/>
        </w:rPr>
        <w:t>.</w:t>
      </w:r>
    </w:p>
    <w:p w14:paraId="4ACFB113" w14:textId="77777777" w:rsidR="004E02C2" w:rsidRPr="00E120A2" w:rsidRDefault="00823D49" w:rsidP="001C1E2D">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 xml:space="preserve">Description of </w:t>
      </w:r>
      <w:r w:rsidR="000B49A7" w:rsidRPr="00E120A2">
        <w:rPr>
          <w:rFonts w:ascii="Times New Roman" w:hAnsi="Times New Roman" w:cs="Times New Roman"/>
          <w:u w:val="single"/>
        </w:rPr>
        <w:t xml:space="preserve">Program; </w:t>
      </w:r>
      <w:r w:rsidRPr="00E120A2">
        <w:rPr>
          <w:rFonts w:ascii="Times New Roman" w:hAnsi="Times New Roman" w:cs="Times New Roman"/>
          <w:u w:val="single"/>
        </w:rPr>
        <w:t>Credits</w:t>
      </w:r>
      <w:r w:rsidR="001C1E2D" w:rsidRPr="00E120A2">
        <w:rPr>
          <w:rFonts w:ascii="Times New Roman" w:hAnsi="Times New Roman" w:cs="Times New Roman"/>
        </w:rPr>
        <w:t xml:space="preserve">.  </w:t>
      </w:r>
      <w:r w:rsidR="004E02C2" w:rsidRPr="00E120A2">
        <w:rPr>
          <w:rFonts w:ascii="Times New Roman" w:hAnsi="Times New Roman" w:cs="Times New Roman"/>
        </w:rPr>
        <w:t>If:</w:t>
      </w:r>
    </w:p>
    <w:p w14:paraId="319FF18E" w14:textId="266BC55E" w:rsidR="004E02C2" w:rsidRPr="00E120A2" w:rsidRDefault="004E02C2" w:rsidP="004E02C2">
      <w:pPr>
        <w:pStyle w:val="ListParagraph"/>
        <w:numPr>
          <w:ilvl w:val="0"/>
          <w:numId w:val="4"/>
        </w:numPr>
        <w:spacing w:after="240" w:line="240" w:lineRule="auto"/>
        <w:ind w:left="1800"/>
        <w:rPr>
          <w:rFonts w:ascii="Times New Roman" w:hAnsi="Times New Roman" w:cs="Times New Roman"/>
        </w:rPr>
      </w:pPr>
      <w:r w:rsidRPr="00E120A2">
        <w:rPr>
          <w:rFonts w:ascii="Times New Roman" w:hAnsi="Times New Roman" w:cs="Times New Roman"/>
        </w:rPr>
        <w:t>A</w:t>
      </w:r>
      <w:r w:rsidR="003E5012" w:rsidRPr="00E120A2">
        <w:rPr>
          <w:rFonts w:ascii="Times New Roman" w:hAnsi="Times New Roman" w:cs="Times New Roman"/>
        </w:rPr>
        <w:t>n eligible</w:t>
      </w:r>
      <w:r w:rsidR="000B49A7" w:rsidRPr="00E120A2">
        <w:rPr>
          <w:rFonts w:ascii="Times New Roman" w:hAnsi="Times New Roman" w:cs="Times New Roman"/>
        </w:rPr>
        <w:t xml:space="preserve"> Homeowner introduces a Prospect to the Community </w:t>
      </w:r>
      <w:r w:rsidRPr="00E120A2">
        <w:rPr>
          <w:rFonts w:ascii="Times New Roman" w:hAnsi="Times New Roman" w:cs="Times New Roman"/>
        </w:rPr>
        <w:t xml:space="preserve">during the </w:t>
      </w:r>
      <w:r w:rsidR="00CD673F">
        <w:rPr>
          <w:rFonts w:ascii="Times New Roman" w:hAnsi="Times New Roman" w:cs="Times New Roman"/>
        </w:rPr>
        <w:t xml:space="preserve">New </w:t>
      </w:r>
      <w:r w:rsidRPr="00E120A2">
        <w:rPr>
          <w:rFonts w:ascii="Times New Roman" w:hAnsi="Times New Roman" w:cs="Times New Roman"/>
        </w:rPr>
        <w:t xml:space="preserve">Program Period; </w:t>
      </w:r>
      <w:r w:rsidR="000B49A7" w:rsidRPr="00E120A2">
        <w:rPr>
          <w:rFonts w:ascii="Times New Roman" w:hAnsi="Times New Roman" w:cs="Times New Roman"/>
        </w:rPr>
        <w:noBreakHyphen/>
      </w:r>
      <w:r w:rsidR="000B49A7" w:rsidRPr="00E120A2">
        <w:rPr>
          <w:rFonts w:ascii="Times New Roman" w:hAnsi="Times New Roman" w:cs="Times New Roman"/>
          <w:i/>
          <w:u w:val="single"/>
        </w:rPr>
        <w:t>AND</w:t>
      </w:r>
      <w:r w:rsidR="000B49A7" w:rsidRPr="00E120A2">
        <w:rPr>
          <w:rFonts w:ascii="Times New Roman" w:hAnsi="Times New Roman" w:cs="Times New Roman"/>
        </w:rPr>
        <w:noBreakHyphen/>
      </w:r>
    </w:p>
    <w:p w14:paraId="7D417C30" w14:textId="25A8A911" w:rsidR="004E02C2" w:rsidRPr="00E120A2" w:rsidRDefault="004E02C2" w:rsidP="004E02C2">
      <w:pPr>
        <w:pStyle w:val="ListParagraph"/>
        <w:numPr>
          <w:ilvl w:val="0"/>
          <w:numId w:val="4"/>
        </w:numPr>
        <w:spacing w:after="240" w:line="240" w:lineRule="auto"/>
        <w:ind w:left="1800"/>
        <w:rPr>
          <w:rFonts w:ascii="Times New Roman" w:hAnsi="Times New Roman" w:cs="Times New Roman"/>
        </w:rPr>
      </w:pPr>
      <w:r w:rsidRPr="00E120A2">
        <w:rPr>
          <w:rFonts w:ascii="Times New Roman" w:hAnsi="Times New Roman" w:cs="Times New Roman"/>
        </w:rPr>
        <w:t>T</w:t>
      </w:r>
      <w:r w:rsidR="000B49A7" w:rsidRPr="00E120A2">
        <w:rPr>
          <w:rFonts w:ascii="Times New Roman" w:hAnsi="Times New Roman" w:cs="Times New Roman"/>
        </w:rPr>
        <w:t xml:space="preserve">he Prospect, during the </w:t>
      </w:r>
      <w:r w:rsidR="00CD673F">
        <w:rPr>
          <w:rFonts w:ascii="Times New Roman" w:hAnsi="Times New Roman" w:cs="Times New Roman"/>
        </w:rPr>
        <w:t xml:space="preserve">New </w:t>
      </w:r>
      <w:r w:rsidR="000B49A7" w:rsidRPr="00E120A2">
        <w:rPr>
          <w:rFonts w:ascii="Times New Roman" w:hAnsi="Times New Roman" w:cs="Times New Roman"/>
        </w:rPr>
        <w:t>Program Period, enters into a sales contract for the purchase of a new home within the Community</w:t>
      </w:r>
      <w:r w:rsidR="00A3792B" w:rsidRPr="00E120A2">
        <w:rPr>
          <w:rFonts w:ascii="Times New Roman" w:hAnsi="Times New Roman" w:cs="Times New Roman"/>
        </w:rPr>
        <w:t xml:space="preserve"> (“Sales Contract”)</w:t>
      </w:r>
      <w:r w:rsidRPr="00E120A2">
        <w:rPr>
          <w:rFonts w:ascii="Times New Roman" w:hAnsi="Times New Roman" w:cs="Times New Roman"/>
        </w:rPr>
        <w:t>;</w:t>
      </w:r>
      <w:r w:rsidR="000B49A7" w:rsidRPr="00E120A2">
        <w:rPr>
          <w:rFonts w:ascii="Times New Roman" w:hAnsi="Times New Roman" w:cs="Times New Roman"/>
        </w:rPr>
        <w:t xml:space="preserve"> </w:t>
      </w:r>
      <w:r w:rsidR="000B49A7" w:rsidRPr="00E120A2">
        <w:rPr>
          <w:rFonts w:ascii="Times New Roman" w:hAnsi="Times New Roman" w:cs="Times New Roman"/>
        </w:rPr>
        <w:noBreakHyphen/>
      </w:r>
      <w:r w:rsidR="000B49A7" w:rsidRPr="00E120A2">
        <w:rPr>
          <w:rFonts w:ascii="Times New Roman" w:hAnsi="Times New Roman" w:cs="Times New Roman"/>
          <w:i/>
          <w:u w:val="single"/>
        </w:rPr>
        <w:t>AND</w:t>
      </w:r>
      <w:r w:rsidR="000B49A7" w:rsidRPr="00E120A2">
        <w:rPr>
          <w:rFonts w:ascii="Times New Roman" w:hAnsi="Times New Roman" w:cs="Times New Roman"/>
        </w:rPr>
        <w:noBreakHyphen/>
      </w:r>
    </w:p>
    <w:p w14:paraId="619C1D25" w14:textId="55D6614E" w:rsidR="004E02C2" w:rsidRPr="00E120A2" w:rsidRDefault="004E02C2" w:rsidP="004E02C2">
      <w:pPr>
        <w:pStyle w:val="ListParagraph"/>
        <w:numPr>
          <w:ilvl w:val="0"/>
          <w:numId w:val="4"/>
        </w:numPr>
        <w:spacing w:after="240" w:line="240" w:lineRule="auto"/>
        <w:ind w:left="1800"/>
        <w:rPr>
          <w:rFonts w:ascii="Times New Roman" w:hAnsi="Times New Roman" w:cs="Times New Roman"/>
        </w:rPr>
      </w:pPr>
      <w:r w:rsidRPr="00E120A2">
        <w:rPr>
          <w:rFonts w:ascii="Times New Roman" w:hAnsi="Times New Roman" w:cs="Times New Roman"/>
        </w:rPr>
        <w:t>T</w:t>
      </w:r>
      <w:r w:rsidR="000B49A7" w:rsidRPr="00E120A2">
        <w:rPr>
          <w:rFonts w:ascii="Times New Roman" w:hAnsi="Times New Roman" w:cs="Times New Roman"/>
        </w:rPr>
        <w:t xml:space="preserve">he Prospect successfully closes escrow per the terms of the </w:t>
      </w:r>
      <w:r w:rsidR="00A3792B" w:rsidRPr="00E120A2">
        <w:rPr>
          <w:rFonts w:ascii="Times New Roman" w:hAnsi="Times New Roman" w:cs="Times New Roman"/>
        </w:rPr>
        <w:t>S</w:t>
      </w:r>
      <w:r w:rsidR="000B49A7" w:rsidRPr="00E120A2">
        <w:rPr>
          <w:rFonts w:ascii="Times New Roman" w:hAnsi="Times New Roman" w:cs="Times New Roman"/>
        </w:rPr>
        <w:t xml:space="preserve">ales </w:t>
      </w:r>
      <w:r w:rsidR="00A3792B" w:rsidRPr="00E120A2">
        <w:rPr>
          <w:rFonts w:ascii="Times New Roman" w:hAnsi="Times New Roman" w:cs="Times New Roman"/>
        </w:rPr>
        <w:t>C</w:t>
      </w:r>
      <w:r w:rsidR="000B49A7" w:rsidRPr="00E120A2">
        <w:rPr>
          <w:rFonts w:ascii="Times New Roman" w:hAnsi="Times New Roman" w:cs="Times New Roman"/>
        </w:rPr>
        <w:t>ontract</w:t>
      </w:r>
      <w:r w:rsidRPr="00E120A2">
        <w:rPr>
          <w:rFonts w:ascii="Times New Roman" w:hAnsi="Times New Roman" w:cs="Times New Roman"/>
        </w:rPr>
        <w:t>;</w:t>
      </w:r>
    </w:p>
    <w:p w14:paraId="48A2FD80" w14:textId="615FB490" w:rsidR="00823D49" w:rsidRPr="00E120A2" w:rsidRDefault="004E02C2" w:rsidP="004E02C2">
      <w:pPr>
        <w:spacing w:after="240" w:line="240" w:lineRule="auto"/>
        <w:rPr>
          <w:rFonts w:ascii="Times New Roman" w:hAnsi="Times New Roman" w:cs="Times New Roman"/>
        </w:rPr>
      </w:pPr>
      <w:r w:rsidRPr="00E120A2">
        <w:rPr>
          <w:rFonts w:ascii="Times New Roman" w:hAnsi="Times New Roman" w:cs="Times New Roman"/>
        </w:rPr>
        <w:t>then, s</w:t>
      </w:r>
      <w:r w:rsidR="00823D49" w:rsidRPr="00E120A2">
        <w:rPr>
          <w:rFonts w:ascii="Times New Roman" w:hAnsi="Times New Roman" w:cs="Times New Roman"/>
        </w:rPr>
        <w:t xml:space="preserve">ubject to all </w:t>
      </w:r>
      <w:r w:rsidRPr="00E120A2">
        <w:rPr>
          <w:rFonts w:ascii="Times New Roman" w:hAnsi="Times New Roman" w:cs="Times New Roman"/>
        </w:rPr>
        <w:t xml:space="preserve">other </w:t>
      </w:r>
      <w:r w:rsidR="00823D49" w:rsidRPr="00E120A2">
        <w:rPr>
          <w:rFonts w:ascii="Times New Roman" w:hAnsi="Times New Roman" w:cs="Times New Roman"/>
        </w:rPr>
        <w:t xml:space="preserve">Program </w:t>
      </w:r>
      <w:r w:rsidR="00474095" w:rsidRPr="00E120A2">
        <w:rPr>
          <w:rFonts w:ascii="Times New Roman" w:hAnsi="Times New Roman" w:cs="Times New Roman"/>
        </w:rPr>
        <w:t>conditions</w:t>
      </w:r>
      <w:r w:rsidR="00BA38AD">
        <w:rPr>
          <w:rFonts w:ascii="Times New Roman" w:hAnsi="Times New Roman" w:cs="Times New Roman"/>
        </w:rPr>
        <w:t xml:space="preserve">, </w:t>
      </w:r>
      <w:r w:rsidR="00823D49" w:rsidRPr="00E120A2">
        <w:rPr>
          <w:rFonts w:ascii="Times New Roman" w:hAnsi="Times New Roman" w:cs="Times New Roman"/>
        </w:rPr>
        <w:t>requirements</w:t>
      </w:r>
      <w:r w:rsidR="00BA38AD">
        <w:rPr>
          <w:rFonts w:ascii="Times New Roman" w:hAnsi="Times New Roman" w:cs="Times New Roman"/>
        </w:rPr>
        <w:t xml:space="preserve"> and restrictions</w:t>
      </w:r>
      <w:r w:rsidR="00823D49" w:rsidRPr="00E120A2">
        <w:rPr>
          <w:rFonts w:ascii="Times New Roman" w:hAnsi="Times New Roman" w:cs="Times New Roman"/>
        </w:rPr>
        <w:t>, Sponsor shall pay to the Rancho Mission Viejo Master Maintenance Corporation (“Rancho MMC”) the following amounts</w:t>
      </w:r>
      <w:r w:rsidRPr="00E120A2">
        <w:rPr>
          <w:rFonts w:ascii="Times New Roman" w:hAnsi="Times New Roman" w:cs="Times New Roman"/>
        </w:rPr>
        <w:t xml:space="preserve"> for the benefit of the Homeowner and the Prospect, respectively</w:t>
      </w:r>
      <w:r w:rsidR="00823D49" w:rsidRPr="00E120A2">
        <w:rPr>
          <w:rFonts w:ascii="Times New Roman" w:hAnsi="Times New Roman" w:cs="Times New Roman"/>
        </w:rPr>
        <w:t>:</w:t>
      </w:r>
    </w:p>
    <w:p w14:paraId="0DA3A855" w14:textId="77777777" w:rsidR="00684FC8" w:rsidRPr="00E120A2" w:rsidRDefault="00823D49" w:rsidP="00684FC8">
      <w:pPr>
        <w:pStyle w:val="ListParagraph"/>
        <w:numPr>
          <w:ilvl w:val="1"/>
          <w:numId w:val="4"/>
        </w:numPr>
        <w:spacing w:after="240" w:line="240" w:lineRule="auto"/>
        <w:ind w:left="1800"/>
        <w:rPr>
          <w:rFonts w:ascii="Times New Roman" w:hAnsi="Times New Roman" w:cs="Times New Roman"/>
        </w:rPr>
      </w:pPr>
      <w:r w:rsidRPr="00E120A2">
        <w:rPr>
          <w:rFonts w:ascii="Times New Roman" w:hAnsi="Times New Roman" w:cs="Times New Roman"/>
          <w:i/>
          <w:u w:val="single"/>
        </w:rPr>
        <w:t>Homeowner Credit</w:t>
      </w:r>
      <w:r w:rsidRPr="00E120A2">
        <w:rPr>
          <w:rFonts w:ascii="Times New Roman" w:hAnsi="Times New Roman" w:cs="Times New Roman"/>
        </w:rPr>
        <w:t xml:space="preserve"> – An amount equal to Two Thousand and No/100 Dollars ($2,000.00) to be applied as a credit against the Homeowner’s General Assessment association dues (as assessed / collected by Rancho MMC); and</w:t>
      </w:r>
    </w:p>
    <w:p w14:paraId="08EDBBDD" w14:textId="75385862" w:rsidR="00823D49" w:rsidRPr="00E120A2" w:rsidRDefault="00823D49" w:rsidP="00684FC8">
      <w:pPr>
        <w:pStyle w:val="ListParagraph"/>
        <w:numPr>
          <w:ilvl w:val="1"/>
          <w:numId w:val="4"/>
        </w:numPr>
        <w:spacing w:after="240" w:line="240" w:lineRule="auto"/>
        <w:ind w:left="1800"/>
        <w:rPr>
          <w:rFonts w:ascii="Times New Roman" w:hAnsi="Times New Roman" w:cs="Times New Roman"/>
        </w:rPr>
      </w:pPr>
      <w:r w:rsidRPr="00E120A2">
        <w:rPr>
          <w:rFonts w:ascii="Times New Roman" w:hAnsi="Times New Roman" w:cs="Times New Roman"/>
          <w:i/>
          <w:u w:val="single"/>
        </w:rPr>
        <w:t>Prospect Credit</w:t>
      </w:r>
      <w:r w:rsidRPr="00E120A2">
        <w:rPr>
          <w:rFonts w:ascii="Times New Roman" w:hAnsi="Times New Roman" w:cs="Times New Roman"/>
        </w:rPr>
        <w:t xml:space="preserve"> – An amount equal to Five Hundred and No/100 Dollars ($500.00) to be applied as a credit against the Prospect’s General Assessment association dues.</w:t>
      </w:r>
    </w:p>
    <w:p w14:paraId="1D710F24" w14:textId="77777777" w:rsidR="004E02C2" w:rsidRPr="00E120A2" w:rsidRDefault="004E02C2" w:rsidP="004E02C2">
      <w:pPr>
        <w:pStyle w:val="ListParagraph"/>
        <w:spacing w:after="240" w:line="240" w:lineRule="auto"/>
        <w:ind w:left="1800"/>
        <w:rPr>
          <w:rFonts w:ascii="Times New Roman" w:hAnsi="Times New Roman" w:cs="Times New Roman"/>
        </w:rPr>
      </w:pPr>
    </w:p>
    <w:p w14:paraId="0C97DF5B" w14:textId="45B681FF" w:rsidR="00C44BE6" w:rsidRDefault="003E5012" w:rsidP="00CB0F2D">
      <w:pPr>
        <w:pStyle w:val="ListParagraph"/>
        <w:keepNext/>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lastRenderedPageBreak/>
        <w:t>Program Period</w:t>
      </w:r>
      <w:r w:rsidR="00CD673F">
        <w:rPr>
          <w:rFonts w:ascii="Times New Roman" w:hAnsi="Times New Roman" w:cs="Times New Roman"/>
          <w:u w:val="single"/>
        </w:rPr>
        <w:t>; Official Rules</w:t>
      </w:r>
      <w:r w:rsidRPr="00E120A2">
        <w:rPr>
          <w:rFonts w:ascii="Times New Roman" w:hAnsi="Times New Roman" w:cs="Times New Roman"/>
        </w:rPr>
        <w:t>.</w:t>
      </w:r>
    </w:p>
    <w:p w14:paraId="19F8A116" w14:textId="41EACB6A" w:rsidR="001E1301" w:rsidRDefault="00162228" w:rsidP="00C44BE6">
      <w:pPr>
        <w:pStyle w:val="ListParagraph"/>
        <w:numPr>
          <w:ilvl w:val="1"/>
          <w:numId w:val="1"/>
        </w:numPr>
        <w:spacing w:after="240" w:line="240" w:lineRule="auto"/>
        <w:ind w:left="0" w:firstLine="1440"/>
        <w:contextualSpacing w:val="0"/>
        <w:rPr>
          <w:rFonts w:ascii="Times New Roman" w:hAnsi="Times New Roman" w:cs="Times New Roman"/>
        </w:rPr>
      </w:pPr>
      <w:r>
        <w:rPr>
          <w:rFonts w:ascii="Times New Roman" w:hAnsi="Times New Roman" w:cs="Times New Roman"/>
          <w:u w:val="single"/>
        </w:rPr>
        <w:t>Prior Program Periods; Applicable Rules</w:t>
      </w:r>
      <w:r w:rsidR="00C44BE6" w:rsidRPr="00C44BE6">
        <w:rPr>
          <w:rFonts w:ascii="Times New Roman" w:hAnsi="Times New Roman" w:cs="Times New Roman"/>
        </w:rPr>
        <w:t>.</w:t>
      </w:r>
      <w:r w:rsidR="00C44BE6">
        <w:rPr>
          <w:rFonts w:ascii="Times New Roman" w:hAnsi="Times New Roman" w:cs="Times New Roman"/>
        </w:rPr>
        <w:t xml:space="preserve">  </w:t>
      </w:r>
      <w:r w:rsidR="0029338A" w:rsidRPr="00C44BE6">
        <w:rPr>
          <w:rFonts w:ascii="Times New Roman" w:hAnsi="Times New Roman" w:cs="Times New Roman"/>
        </w:rPr>
        <w:t>The</w:t>
      </w:r>
      <w:r w:rsidR="0029338A">
        <w:rPr>
          <w:rFonts w:ascii="Times New Roman" w:hAnsi="Times New Roman" w:cs="Times New Roman"/>
        </w:rPr>
        <w:t xml:space="preserve"> Program was initially launched by Sponsor on April 1, 2017 and ran through September 15, 2017</w:t>
      </w:r>
      <w:r w:rsidR="00177AFA">
        <w:rPr>
          <w:rFonts w:ascii="Times New Roman" w:hAnsi="Times New Roman" w:cs="Times New Roman"/>
        </w:rPr>
        <w:t xml:space="preserve"> (the “Initial Program Period”).  </w:t>
      </w:r>
      <w:r w:rsidR="004B765C">
        <w:rPr>
          <w:rFonts w:ascii="Times New Roman" w:hAnsi="Times New Roman" w:cs="Times New Roman"/>
        </w:rPr>
        <w:t xml:space="preserve">Subsequent to </w:t>
      </w:r>
      <w:r w:rsidR="001E1301">
        <w:rPr>
          <w:rFonts w:ascii="Times New Roman" w:hAnsi="Times New Roman" w:cs="Times New Roman"/>
        </w:rPr>
        <w:t xml:space="preserve">the launch of the Program, </w:t>
      </w:r>
      <w:r w:rsidR="0029338A">
        <w:rPr>
          <w:rFonts w:ascii="Times New Roman" w:hAnsi="Times New Roman" w:cs="Times New Roman"/>
        </w:rPr>
        <w:t xml:space="preserve">Sponsor elected to extend </w:t>
      </w:r>
      <w:r w:rsidR="00177AFA">
        <w:rPr>
          <w:rFonts w:ascii="Times New Roman" w:hAnsi="Times New Roman" w:cs="Times New Roman"/>
        </w:rPr>
        <w:t xml:space="preserve">the </w:t>
      </w:r>
      <w:r w:rsidR="001E1301">
        <w:rPr>
          <w:rFonts w:ascii="Times New Roman" w:hAnsi="Times New Roman" w:cs="Times New Roman"/>
        </w:rPr>
        <w:t xml:space="preserve">term of the Program </w:t>
      </w:r>
      <w:r w:rsidR="004B765C">
        <w:rPr>
          <w:rFonts w:ascii="Times New Roman" w:hAnsi="Times New Roman" w:cs="Times New Roman"/>
        </w:rPr>
        <w:t>as follows</w:t>
      </w:r>
      <w:r w:rsidR="001E1301">
        <w:rPr>
          <w:rFonts w:ascii="Times New Roman" w:hAnsi="Times New Roman" w:cs="Times New Roman"/>
        </w:rPr>
        <w:t>:</w:t>
      </w:r>
    </w:p>
    <w:p w14:paraId="393E50D8" w14:textId="5BDF3E90" w:rsidR="00CB050B" w:rsidRDefault="00CB050B" w:rsidP="004B765C">
      <w:pPr>
        <w:pStyle w:val="ListParagraph"/>
        <w:numPr>
          <w:ilvl w:val="0"/>
          <w:numId w:val="7"/>
        </w:numPr>
        <w:spacing w:after="240" w:line="240" w:lineRule="auto"/>
        <w:ind w:left="1800"/>
        <w:rPr>
          <w:rFonts w:ascii="Times New Roman" w:hAnsi="Times New Roman" w:cs="Times New Roman"/>
        </w:rPr>
      </w:pPr>
      <w:r>
        <w:rPr>
          <w:rFonts w:ascii="Times New Roman" w:hAnsi="Times New Roman" w:cs="Times New Roman"/>
        </w:rPr>
        <w:t xml:space="preserve">Extension </w:t>
      </w:r>
      <w:r w:rsidR="00BE2179">
        <w:rPr>
          <w:rFonts w:ascii="Times New Roman" w:hAnsi="Times New Roman" w:cs="Times New Roman"/>
        </w:rPr>
        <w:t xml:space="preserve">Period </w:t>
      </w:r>
      <w:r>
        <w:rPr>
          <w:rFonts w:ascii="Times New Roman" w:hAnsi="Times New Roman" w:cs="Times New Roman"/>
        </w:rPr>
        <w:t>One – through January 31, 2018</w:t>
      </w:r>
    </w:p>
    <w:p w14:paraId="52338532" w14:textId="48D233E9" w:rsidR="00C44BE6" w:rsidRDefault="00CB050B" w:rsidP="004B765C">
      <w:pPr>
        <w:pStyle w:val="ListParagraph"/>
        <w:numPr>
          <w:ilvl w:val="3"/>
          <w:numId w:val="9"/>
        </w:numPr>
        <w:spacing w:after="240" w:line="240" w:lineRule="auto"/>
        <w:ind w:left="1800"/>
        <w:rPr>
          <w:rFonts w:ascii="Times New Roman" w:hAnsi="Times New Roman" w:cs="Times New Roman"/>
        </w:rPr>
      </w:pPr>
      <w:r>
        <w:rPr>
          <w:rFonts w:ascii="Times New Roman" w:hAnsi="Times New Roman" w:cs="Times New Roman"/>
        </w:rPr>
        <w:t xml:space="preserve">Extension </w:t>
      </w:r>
      <w:r w:rsidR="00BE2179">
        <w:rPr>
          <w:rFonts w:ascii="Times New Roman" w:hAnsi="Times New Roman" w:cs="Times New Roman"/>
        </w:rPr>
        <w:t xml:space="preserve">Period </w:t>
      </w:r>
      <w:r>
        <w:rPr>
          <w:rFonts w:ascii="Times New Roman" w:hAnsi="Times New Roman" w:cs="Times New Roman"/>
        </w:rPr>
        <w:t>Two – through December 31, 2018</w:t>
      </w:r>
    </w:p>
    <w:p w14:paraId="2A76B7D2" w14:textId="71A4C946" w:rsidR="00177AFA" w:rsidRDefault="00177AFA" w:rsidP="004B765C">
      <w:pPr>
        <w:pStyle w:val="ListParagraph"/>
        <w:numPr>
          <w:ilvl w:val="3"/>
          <w:numId w:val="9"/>
        </w:numPr>
        <w:spacing w:after="240" w:line="240" w:lineRule="auto"/>
        <w:ind w:left="1800"/>
        <w:rPr>
          <w:rFonts w:ascii="Times New Roman" w:hAnsi="Times New Roman" w:cs="Times New Roman"/>
        </w:rPr>
      </w:pPr>
      <w:r>
        <w:rPr>
          <w:rFonts w:ascii="Times New Roman" w:hAnsi="Times New Roman" w:cs="Times New Roman"/>
        </w:rPr>
        <w:t>Extension Period Three – through December 31, 2019</w:t>
      </w:r>
    </w:p>
    <w:p w14:paraId="59CA7EBC" w14:textId="42145F3A" w:rsidR="00177AFA" w:rsidRPr="00177AFA" w:rsidRDefault="00177AFA" w:rsidP="00177AFA">
      <w:pPr>
        <w:spacing w:after="240" w:line="240" w:lineRule="auto"/>
        <w:rPr>
          <w:rFonts w:ascii="Times New Roman" w:hAnsi="Times New Roman" w:cs="Times New Roman"/>
        </w:rPr>
      </w:pPr>
      <w:r>
        <w:rPr>
          <w:rFonts w:ascii="Times New Roman" w:hAnsi="Times New Roman" w:cs="Times New Roman"/>
        </w:rPr>
        <w:t xml:space="preserve">The Initial Program Period and Extension Period One, Extension Period Two and Extension Period Three are </w:t>
      </w:r>
      <w:r w:rsidR="004C78CA">
        <w:rPr>
          <w:rFonts w:ascii="Times New Roman" w:hAnsi="Times New Roman" w:cs="Times New Roman"/>
        </w:rPr>
        <w:t xml:space="preserve">hereafter collectively referred to </w:t>
      </w:r>
      <w:r>
        <w:rPr>
          <w:rFonts w:ascii="Times New Roman" w:hAnsi="Times New Roman" w:cs="Times New Roman"/>
        </w:rPr>
        <w:t xml:space="preserve">as the “Prior </w:t>
      </w:r>
      <w:r w:rsidR="00075978">
        <w:rPr>
          <w:rFonts w:ascii="Times New Roman" w:hAnsi="Times New Roman" w:cs="Times New Roman"/>
        </w:rPr>
        <w:t xml:space="preserve">Program </w:t>
      </w:r>
      <w:r>
        <w:rPr>
          <w:rFonts w:ascii="Times New Roman" w:hAnsi="Times New Roman" w:cs="Times New Roman"/>
        </w:rPr>
        <w:t>Periods”</w:t>
      </w:r>
      <w:r w:rsidR="004C78CA">
        <w:rPr>
          <w:rFonts w:ascii="Times New Roman" w:hAnsi="Times New Roman" w:cs="Times New Roman"/>
        </w:rPr>
        <w:t xml:space="preserve"> and each as a “Prior Program Period” or “Program Period”)</w:t>
      </w:r>
      <w:r>
        <w:rPr>
          <w:rFonts w:ascii="Times New Roman" w:hAnsi="Times New Roman" w:cs="Times New Roman"/>
        </w:rPr>
        <w:t xml:space="preserve">.  Each of the Prior </w:t>
      </w:r>
      <w:r w:rsidR="00075978">
        <w:rPr>
          <w:rFonts w:ascii="Times New Roman" w:hAnsi="Times New Roman" w:cs="Times New Roman"/>
        </w:rPr>
        <w:t xml:space="preserve">Program </w:t>
      </w:r>
      <w:r>
        <w:rPr>
          <w:rFonts w:ascii="Times New Roman" w:hAnsi="Times New Roman" w:cs="Times New Roman"/>
        </w:rPr>
        <w:t xml:space="preserve">Periods is governed by </w:t>
      </w:r>
      <w:r w:rsidR="00162228">
        <w:rPr>
          <w:rFonts w:ascii="Times New Roman" w:hAnsi="Times New Roman" w:cs="Times New Roman"/>
        </w:rPr>
        <w:t xml:space="preserve">a set of Official Rules that is applicable to the relevant Program </w:t>
      </w:r>
      <w:r w:rsidR="00075978">
        <w:rPr>
          <w:rFonts w:ascii="Times New Roman" w:hAnsi="Times New Roman" w:cs="Times New Roman"/>
        </w:rPr>
        <w:t>P</w:t>
      </w:r>
      <w:r w:rsidR="00162228">
        <w:rPr>
          <w:rFonts w:ascii="Times New Roman" w:hAnsi="Times New Roman" w:cs="Times New Roman"/>
        </w:rPr>
        <w:t xml:space="preserve">eriod.  Accordingly, all rights, obligations and requirements of Sponsor, Homeowners and Prospects in relation to the Program and Sales Contracts entered into during a prior Program </w:t>
      </w:r>
      <w:r w:rsidR="00075978">
        <w:rPr>
          <w:rFonts w:ascii="Times New Roman" w:hAnsi="Times New Roman" w:cs="Times New Roman"/>
        </w:rPr>
        <w:t xml:space="preserve">Period </w:t>
      </w:r>
      <w:r w:rsidR="00162228">
        <w:rPr>
          <w:rFonts w:ascii="Times New Roman" w:hAnsi="Times New Roman" w:cs="Times New Roman"/>
        </w:rPr>
        <w:t>are s</w:t>
      </w:r>
      <w:r w:rsidR="00075978">
        <w:rPr>
          <w:rFonts w:ascii="Times New Roman" w:hAnsi="Times New Roman" w:cs="Times New Roman"/>
        </w:rPr>
        <w:t xml:space="preserve">ubject to (and shall be interpreted in accordance with) the </w:t>
      </w:r>
      <w:r w:rsidR="00162228">
        <w:rPr>
          <w:rFonts w:ascii="Times New Roman" w:hAnsi="Times New Roman" w:cs="Times New Roman"/>
        </w:rPr>
        <w:t xml:space="preserve">Official Rules </w:t>
      </w:r>
      <w:r w:rsidR="00075978">
        <w:rPr>
          <w:rFonts w:ascii="Times New Roman" w:hAnsi="Times New Roman" w:cs="Times New Roman"/>
        </w:rPr>
        <w:t>in effect during the relevant Program Period.</w:t>
      </w:r>
    </w:p>
    <w:p w14:paraId="4F57C595" w14:textId="6C520579" w:rsidR="00C63983" w:rsidRPr="00075978" w:rsidRDefault="00C44BE6" w:rsidP="00075978">
      <w:pPr>
        <w:pStyle w:val="ListParagraph"/>
        <w:numPr>
          <w:ilvl w:val="1"/>
          <w:numId w:val="1"/>
        </w:numPr>
        <w:spacing w:after="240" w:line="240" w:lineRule="auto"/>
        <w:ind w:left="0" w:firstLine="1440"/>
        <w:contextualSpacing w:val="0"/>
        <w:rPr>
          <w:rFonts w:ascii="Times New Roman" w:hAnsi="Times New Roman" w:cs="Times New Roman"/>
        </w:rPr>
      </w:pPr>
      <w:r w:rsidRPr="00C44BE6">
        <w:rPr>
          <w:rFonts w:ascii="Times New Roman" w:hAnsi="Times New Roman" w:cs="Times New Roman"/>
          <w:u w:val="single"/>
        </w:rPr>
        <w:t xml:space="preserve">New Program Period; </w:t>
      </w:r>
      <w:r w:rsidR="00177AFA">
        <w:rPr>
          <w:rFonts w:ascii="Times New Roman" w:hAnsi="Times New Roman" w:cs="Times New Roman"/>
          <w:u w:val="single"/>
        </w:rPr>
        <w:t xml:space="preserve">Applicable </w:t>
      </w:r>
      <w:r w:rsidRPr="00C44BE6">
        <w:rPr>
          <w:rFonts w:ascii="Times New Roman" w:hAnsi="Times New Roman" w:cs="Times New Roman"/>
          <w:u w:val="single"/>
        </w:rPr>
        <w:t>Rules</w:t>
      </w:r>
      <w:r>
        <w:rPr>
          <w:rFonts w:ascii="Times New Roman" w:hAnsi="Times New Roman" w:cs="Times New Roman"/>
        </w:rPr>
        <w:t xml:space="preserve">.  </w:t>
      </w:r>
      <w:r w:rsidR="0029338A">
        <w:rPr>
          <w:rFonts w:ascii="Times New Roman" w:hAnsi="Times New Roman" w:cs="Times New Roman"/>
        </w:rPr>
        <w:t xml:space="preserve">Sponsor </w:t>
      </w:r>
      <w:r w:rsidR="00CD673F">
        <w:rPr>
          <w:rFonts w:ascii="Times New Roman" w:hAnsi="Times New Roman" w:cs="Times New Roman"/>
        </w:rPr>
        <w:t>has elected to further extend t</w:t>
      </w:r>
      <w:r w:rsidR="0029338A" w:rsidRPr="00E120A2">
        <w:rPr>
          <w:rFonts w:ascii="Times New Roman" w:hAnsi="Times New Roman" w:cs="Times New Roman"/>
        </w:rPr>
        <w:t>he period for Homeowner and Prospect participation in the Program</w:t>
      </w:r>
      <w:r>
        <w:rPr>
          <w:rFonts w:ascii="Times New Roman" w:hAnsi="Times New Roman" w:cs="Times New Roman"/>
        </w:rPr>
        <w:t xml:space="preserve"> </w:t>
      </w:r>
      <w:r>
        <w:rPr>
          <w:rFonts w:ascii="Times New Roman" w:hAnsi="Times New Roman" w:cs="Times New Roman"/>
        </w:rPr>
        <w:noBreakHyphen/>
        <w:t xml:space="preserve"> said extension commencing </w:t>
      </w:r>
      <w:r w:rsidR="0029338A" w:rsidRPr="00E120A2">
        <w:rPr>
          <w:rFonts w:ascii="Times New Roman" w:hAnsi="Times New Roman" w:cs="Times New Roman"/>
        </w:rPr>
        <w:t xml:space="preserve">12:00:01 a.m. Pacific Standard Time (“PST”) on </w:t>
      </w:r>
      <w:r w:rsidR="001E1301">
        <w:rPr>
          <w:rFonts w:ascii="Times New Roman" w:hAnsi="Times New Roman" w:cs="Times New Roman"/>
        </w:rPr>
        <w:t>January</w:t>
      </w:r>
      <w:r w:rsidR="0029338A" w:rsidRPr="00E120A2">
        <w:rPr>
          <w:rFonts w:ascii="Times New Roman" w:hAnsi="Times New Roman" w:cs="Times New Roman"/>
        </w:rPr>
        <w:t xml:space="preserve"> 1, 20</w:t>
      </w:r>
      <w:r w:rsidR="00177AFA">
        <w:rPr>
          <w:rFonts w:ascii="Times New Roman" w:hAnsi="Times New Roman" w:cs="Times New Roman"/>
        </w:rPr>
        <w:t>20</w:t>
      </w:r>
      <w:r w:rsidR="0029338A" w:rsidRPr="00E120A2">
        <w:rPr>
          <w:rFonts w:ascii="Times New Roman" w:hAnsi="Times New Roman" w:cs="Times New Roman"/>
        </w:rPr>
        <w:t xml:space="preserve"> and </w:t>
      </w:r>
      <w:r>
        <w:rPr>
          <w:rFonts w:ascii="Times New Roman" w:hAnsi="Times New Roman" w:cs="Times New Roman"/>
        </w:rPr>
        <w:t xml:space="preserve">ending </w:t>
      </w:r>
      <w:r w:rsidR="0029338A" w:rsidRPr="00E120A2">
        <w:rPr>
          <w:rFonts w:ascii="Times New Roman" w:hAnsi="Times New Roman" w:cs="Times New Roman"/>
        </w:rPr>
        <w:t xml:space="preserve">11:59:59 p.m. PST on </w:t>
      </w:r>
      <w:r w:rsidR="0029338A">
        <w:rPr>
          <w:rFonts w:ascii="Times New Roman" w:hAnsi="Times New Roman" w:cs="Times New Roman"/>
        </w:rPr>
        <w:t>December 31</w:t>
      </w:r>
      <w:r w:rsidR="0029338A" w:rsidRPr="00E120A2">
        <w:rPr>
          <w:rFonts w:ascii="Times New Roman" w:hAnsi="Times New Roman" w:cs="Times New Roman"/>
        </w:rPr>
        <w:t>, 20</w:t>
      </w:r>
      <w:r w:rsidR="00177AFA">
        <w:rPr>
          <w:rFonts w:ascii="Times New Roman" w:hAnsi="Times New Roman" w:cs="Times New Roman"/>
        </w:rPr>
        <w:t>20</w:t>
      </w:r>
      <w:r w:rsidR="0029338A" w:rsidRPr="00E120A2">
        <w:rPr>
          <w:rFonts w:ascii="Times New Roman" w:hAnsi="Times New Roman" w:cs="Times New Roman"/>
        </w:rPr>
        <w:t xml:space="preserve"> (“</w:t>
      </w:r>
      <w:r w:rsidR="00C04479">
        <w:rPr>
          <w:rFonts w:ascii="Times New Roman" w:hAnsi="Times New Roman" w:cs="Times New Roman"/>
        </w:rPr>
        <w:t>New</w:t>
      </w:r>
      <w:r w:rsidR="0029338A">
        <w:rPr>
          <w:rFonts w:ascii="Times New Roman" w:hAnsi="Times New Roman" w:cs="Times New Roman"/>
        </w:rPr>
        <w:t xml:space="preserve"> </w:t>
      </w:r>
      <w:r w:rsidR="0029338A" w:rsidRPr="00E120A2">
        <w:rPr>
          <w:rFonts w:ascii="Times New Roman" w:hAnsi="Times New Roman" w:cs="Times New Roman"/>
        </w:rPr>
        <w:t>Program Period”)</w:t>
      </w:r>
      <w:r w:rsidR="0029338A">
        <w:rPr>
          <w:rFonts w:ascii="Times New Roman" w:hAnsi="Times New Roman" w:cs="Times New Roman"/>
        </w:rPr>
        <w:t xml:space="preserve">.  </w:t>
      </w:r>
      <w:r>
        <w:rPr>
          <w:rFonts w:ascii="Times New Roman" w:hAnsi="Times New Roman" w:cs="Times New Roman"/>
        </w:rPr>
        <w:t xml:space="preserve">During the </w:t>
      </w:r>
      <w:r w:rsidR="00C04479">
        <w:rPr>
          <w:rFonts w:ascii="Times New Roman" w:hAnsi="Times New Roman" w:cs="Times New Roman"/>
        </w:rPr>
        <w:t xml:space="preserve">New </w:t>
      </w:r>
      <w:r>
        <w:rPr>
          <w:rFonts w:ascii="Times New Roman" w:hAnsi="Times New Roman" w:cs="Times New Roman"/>
        </w:rPr>
        <w:t>Program Period, the terms and provisions appearing in these</w:t>
      </w:r>
      <w:r w:rsidR="00177AFA">
        <w:rPr>
          <w:rFonts w:ascii="Times New Roman" w:hAnsi="Times New Roman" w:cs="Times New Roman"/>
        </w:rPr>
        <w:t xml:space="preserve"> Official Rules </w:t>
      </w:r>
      <w:r>
        <w:rPr>
          <w:rFonts w:ascii="Times New Roman" w:hAnsi="Times New Roman" w:cs="Times New Roman"/>
        </w:rPr>
        <w:t>shall govern and control.</w:t>
      </w:r>
    </w:p>
    <w:p w14:paraId="0F3DBB00" w14:textId="1D50C60C" w:rsidR="00684FC8" w:rsidRPr="00E120A2" w:rsidRDefault="00A3792B" w:rsidP="00684FC8">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Eligibility Requirements - Homeowners</w:t>
      </w:r>
      <w:r w:rsidRPr="00E120A2">
        <w:rPr>
          <w:rFonts w:ascii="Times New Roman" w:hAnsi="Times New Roman" w:cs="Times New Roman"/>
        </w:rPr>
        <w:t xml:space="preserve">.  </w:t>
      </w:r>
      <w:r w:rsidR="00684FC8" w:rsidRPr="00E120A2">
        <w:rPr>
          <w:rFonts w:ascii="Times New Roman" w:hAnsi="Times New Roman" w:cs="Times New Roman"/>
        </w:rPr>
        <w:t>For a Homeowner to be eligible to receive a Homeowner Credit under the Program:</w:t>
      </w:r>
    </w:p>
    <w:p w14:paraId="52D6F990" w14:textId="40ABA02C" w:rsidR="00684FC8" w:rsidRPr="00E120A2" w:rsidRDefault="00684FC8" w:rsidP="00684FC8">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t>The Homeowner must own a home with</w:t>
      </w:r>
      <w:r w:rsidR="00956A4D">
        <w:rPr>
          <w:rFonts w:ascii="Times New Roman" w:hAnsi="Times New Roman" w:cs="Times New Roman"/>
        </w:rPr>
        <w:t>in</w:t>
      </w:r>
      <w:r w:rsidRPr="00E120A2">
        <w:rPr>
          <w:rFonts w:ascii="Times New Roman" w:hAnsi="Times New Roman" w:cs="Times New Roman"/>
        </w:rPr>
        <w:t xml:space="preserve"> the Community (i)</w:t>
      </w:r>
      <w:r w:rsidR="00E91976" w:rsidRPr="00E120A2">
        <w:rPr>
          <w:rFonts w:ascii="Times New Roman" w:hAnsi="Times New Roman" w:cs="Times New Roman"/>
        </w:rPr>
        <w:t> </w:t>
      </w:r>
      <w:r w:rsidRPr="00E120A2">
        <w:rPr>
          <w:rFonts w:ascii="Times New Roman" w:hAnsi="Times New Roman" w:cs="Times New Roman"/>
        </w:rPr>
        <w:t xml:space="preserve">during the </w:t>
      </w:r>
      <w:r w:rsidR="00C63983">
        <w:rPr>
          <w:rFonts w:ascii="Times New Roman" w:hAnsi="Times New Roman" w:cs="Times New Roman"/>
        </w:rPr>
        <w:t xml:space="preserve">New </w:t>
      </w:r>
      <w:r w:rsidRPr="00E120A2">
        <w:rPr>
          <w:rFonts w:ascii="Times New Roman" w:hAnsi="Times New Roman" w:cs="Times New Roman"/>
        </w:rPr>
        <w:t>Program Period and (ii)</w:t>
      </w:r>
      <w:r w:rsidR="00E91976" w:rsidRPr="00E120A2">
        <w:rPr>
          <w:rFonts w:ascii="Times New Roman" w:hAnsi="Times New Roman" w:cs="Times New Roman"/>
        </w:rPr>
        <w:t> </w:t>
      </w:r>
      <w:r w:rsidRPr="00E120A2">
        <w:rPr>
          <w:rFonts w:ascii="Times New Roman" w:hAnsi="Times New Roman" w:cs="Times New Roman"/>
        </w:rPr>
        <w:t>at the time the Homeowner Credit is awarded.</w:t>
      </w:r>
    </w:p>
    <w:p w14:paraId="6B5006D5" w14:textId="0E6B2852" w:rsidR="00684FC8" w:rsidRPr="00E120A2" w:rsidRDefault="00684FC8" w:rsidP="00684FC8">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t xml:space="preserve">Prior to the expiration of the </w:t>
      </w:r>
      <w:r w:rsidR="00C63983">
        <w:rPr>
          <w:rFonts w:ascii="Times New Roman" w:hAnsi="Times New Roman" w:cs="Times New Roman"/>
        </w:rPr>
        <w:t xml:space="preserve">New </w:t>
      </w:r>
      <w:r w:rsidRPr="00E120A2">
        <w:rPr>
          <w:rFonts w:ascii="Times New Roman" w:hAnsi="Times New Roman" w:cs="Times New Roman"/>
        </w:rPr>
        <w:t>Program Period, the Prospect must enter into a Sales Contract for the purchase of a new home within the Community.</w:t>
      </w:r>
    </w:p>
    <w:p w14:paraId="45955ED4" w14:textId="77777777" w:rsidR="00684FC8" w:rsidRPr="00E120A2" w:rsidRDefault="00684FC8" w:rsidP="00684FC8">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t xml:space="preserve">The Prospect must complete and submit a Referral Acknowledgment Form (“RAF”) concurrent with his/her execution of the Sales Contract – </w:t>
      </w:r>
      <w:r w:rsidRPr="00E120A2">
        <w:rPr>
          <w:rFonts w:ascii="Times New Roman" w:hAnsi="Times New Roman" w:cs="Times New Roman"/>
          <w:i/>
          <w:u w:val="single"/>
        </w:rPr>
        <w:t>AND</w:t>
      </w:r>
      <w:r w:rsidRPr="00E120A2">
        <w:rPr>
          <w:rFonts w:ascii="Times New Roman" w:hAnsi="Times New Roman" w:cs="Times New Roman"/>
        </w:rPr>
        <w:t xml:space="preserve"> – the Homeowner must be clearly identified as the “Referring Party” on the RAF.</w:t>
      </w:r>
    </w:p>
    <w:p w14:paraId="67CC5963" w14:textId="77777777" w:rsidR="00684FC8" w:rsidRPr="00E120A2" w:rsidRDefault="00684FC8" w:rsidP="00684FC8">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t>The Prospect must successfully close escrow on the purchase of the new home in accordance with the terms of the Sales Contract.</w:t>
      </w:r>
    </w:p>
    <w:p w14:paraId="7FEA2B0D" w14:textId="1B223F12" w:rsidR="00684FC8" w:rsidRPr="00E120A2" w:rsidRDefault="00684FC8" w:rsidP="003E5012">
      <w:pPr>
        <w:pStyle w:val="ListParagraph"/>
        <w:numPr>
          <w:ilvl w:val="0"/>
          <w:numId w:val="7"/>
        </w:numPr>
        <w:spacing w:after="240" w:line="240" w:lineRule="auto"/>
        <w:ind w:left="1800"/>
        <w:contextualSpacing w:val="0"/>
        <w:rPr>
          <w:rFonts w:ascii="Times New Roman" w:hAnsi="Times New Roman" w:cs="Times New Roman"/>
        </w:rPr>
      </w:pPr>
      <w:r w:rsidRPr="00E120A2">
        <w:rPr>
          <w:rFonts w:ascii="Times New Roman" w:hAnsi="Times New Roman" w:cs="Times New Roman"/>
        </w:rPr>
        <w:t xml:space="preserve">The Homeowner must provide </w:t>
      </w:r>
      <w:r w:rsidR="003E5012" w:rsidRPr="00E120A2">
        <w:rPr>
          <w:rFonts w:ascii="Times New Roman" w:hAnsi="Times New Roman" w:cs="Times New Roman"/>
        </w:rPr>
        <w:t>Sponsor</w:t>
      </w:r>
      <w:r w:rsidRPr="00E120A2">
        <w:rPr>
          <w:rFonts w:ascii="Times New Roman" w:hAnsi="Times New Roman" w:cs="Times New Roman"/>
        </w:rPr>
        <w:t xml:space="preserve"> with a completed W-9 form (which will be requested by </w:t>
      </w:r>
      <w:r w:rsidR="003E5012" w:rsidRPr="00E120A2">
        <w:rPr>
          <w:rFonts w:ascii="Times New Roman" w:hAnsi="Times New Roman" w:cs="Times New Roman"/>
        </w:rPr>
        <w:t>Sponsor</w:t>
      </w:r>
      <w:r w:rsidRPr="00E120A2">
        <w:rPr>
          <w:rFonts w:ascii="Times New Roman" w:hAnsi="Times New Roman" w:cs="Times New Roman"/>
        </w:rPr>
        <w:t xml:space="preserve"> </w:t>
      </w:r>
      <w:r w:rsidR="00474095" w:rsidRPr="00E120A2">
        <w:rPr>
          <w:rFonts w:ascii="Times New Roman" w:hAnsi="Times New Roman" w:cs="Times New Roman"/>
        </w:rPr>
        <w:noBreakHyphen/>
      </w:r>
      <w:r w:rsidRPr="00E120A2">
        <w:rPr>
          <w:rFonts w:ascii="Times New Roman" w:hAnsi="Times New Roman" w:cs="Times New Roman"/>
        </w:rPr>
        <w:t xml:space="preserve"> or its affiliate </w:t>
      </w:r>
      <w:r w:rsidR="00474095" w:rsidRPr="00E120A2">
        <w:rPr>
          <w:rFonts w:ascii="Times New Roman" w:hAnsi="Times New Roman" w:cs="Times New Roman"/>
        </w:rPr>
        <w:noBreakHyphen/>
      </w:r>
      <w:r w:rsidRPr="00E120A2">
        <w:rPr>
          <w:rFonts w:ascii="Times New Roman" w:hAnsi="Times New Roman" w:cs="Times New Roman"/>
        </w:rPr>
        <w:t xml:space="preserve"> at the time the Homeowner receives notice that he/she is eligible to receive a Homeowner Credit).</w:t>
      </w:r>
    </w:p>
    <w:p w14:paraId="7A3B6627" w14:textId="34CFE02A" w:rsidR="003E5012" w:rsidRPr="00E120A2" w:rsidRDefault="003E5012" w:rsidP="003E5012">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Eligibility Requirements – Prospects</w:t>
      </w:r>
      <w:r w:rsidRPr="00E120A2">
        <w:rPr>
          <w:rFonts w:ascii="Times New Roman" w:hAnsi="Times New Roman" w:cs="Times New Roman"/>
        </w:rPr>
        <w:t>.  For a Prospect to be eligible to receive a Prospect Credit under the Program:</w:t>
      </w:r>
    </w:p>
    <w:p w14:paraId="3A737115" w14:textId="1433DB67" w:rsidR="003E5012" w:rsidRPr="00E120A2" w:rsidRDefault="003E5012" w:rsidP="003E5012">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t xml:space="preserve">Prior to expiration of the </w:t>
      </w:r>
      <w:r w:rsidR="00C63983">
        <w:rPr>
          <w:rFonts w:ascii="Times New Roman" w:hAnsi="Times New Roman" w:cs="Times New Roman"/>
        </w:rPr>
        <w:t xml:space="preserve">New </w:t>
      </w:r>
      <w:r w:rsidRPr="00E120A2">
        <w:rPr>
          <w:rFonts w:ascii="Times New Roman" w:hAnsi="Times New Roman" w:cs="Times New Roman"/>
        </w:rPr>
        <w:t>Program Period, the Prospect must enter into a Sales Contract for the purchase of a new home within the Community.</w:t>
      </w:r>
    </w:p>
    <w:p w14:paraId="60F7FAD8" w14:textId="3008C92B" w:rsidR="003E5012" w:rsidRPr="00E120A2" w:rsidRDefault="003E5012" w:rsidP="003E5012">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t>Concurrent with the Prospect’s execution of the Sales Contract, he/she must complete a RAF and submit same to his/her neighborhood builder sales office.</w:t>
      </w:r>
      <w:r w:rsidR="00B618EE" w:rsidRPr="00E120A2">
        <w:rPr>
          <w:rFonts w:ascii="Times New Roman" w:hAnsi="Times New Roman" w:cs="Times New Roman"/>
        </w:rPr>
        <w:t xml:space="preserve">  RAFs will be </w:t>
      </w:r>
      <w:r w:rsidR="008379EF" w:rsidRPr="00E120A2">
        <w:rPr>
          <w:rFonts w:ascii="Times New Roman" w:hAnsi="Times New Roman" w:cs="Times New Roman"/>
        </w:rPr>
        <w:t>provided by the ne</w:t>
      </w:r>
      <w:r w:rsidR="00F0138F">
        <w:rPr>
          <w:rFonts w:ascii="Times New Roman" w:hAnsi="Times New Roman" w:cs="Times New Roman"/>
        </w:rPr>
        <w:t>ighborhood builder sales office; the neighborhood builder sales office shall be responsible for transmitting the completed RAF to Sponsor.</w:t>
      </w:r>
    </w:p>
    <w:p w14:paraId="582EFA18" w14:textId="77777777" w:rsidR="003E5012" w:rsidRPr="00E120A2" w:rsidRDefault="003E5012" w:rsidP="003E5012">
      <w:pPr>
        <w:pStyle w:val="ListParagraph"/>
        <w:numPr>
          <w:ilvl w:val="0"/>
          <w:numId w:val="7"/>
        </w:numPr>
        <w:spacing w:after="240" w:line="240" w:lineRule="auto"/>
        <w:ind w:left="1800"/>
        <w:rPr>
          <w:rFonts w:ascii="Times New Roman" w:hAnsi="Times New Roman" w:cs="Times New Roman"/>
        </w:rPr>
      </w:pPr>
      <w:r w:rsidRPr="00E120A2">
        <w:rPr>
          <w:rFonts w:ascii="Times New Roman" w:hAnsi="Times New Roman" w:cs="Times New Roman"/>
        </w:rPr>
        <w:lastRenderedPageBreak/>
        <w:t>The RAF submitted by the Prospect must identify an eligible Homeowner as the “Referring Party”.</w:t>
      </w:r>
    </w:p>
    <w:p w14:paraId="20729D65" w14:textId="352B4626" w:rsidR="003E5012" w:rsidRPr="00E120A2" w:rsidRDefault="003E5012" w:rsidP="00E91976">
      <w:pPr>
        <w:pStyle w:val="ListParagraph"/>
        <w:numPr>
          <w:ilvl w:val="0"/>
          <w:numId w:val="7"/>
        </w:numPr>
        <w:spacing w:after="240" w:line="240" w:lineRule="auto"/>
        <w:ind w:left="1800"/>
        <w:contextualSpacing w:val="0"/>
        <w:rPr>
          <w:rFonts w:ascii="Times New Roman" w:hAnsi="Times New Roman" w:cs="Times New Roman"/>
        </w:rPr>
      </w:pPr>
      <w:r w:rsidRPr="00E120A2">
        <w:rPr>
          <w:rFonts w:ascii="Times New Roman" w:hAnsi="Times New Roman" w:cs="Times New Roman"/>
        </w:rPr>
        <w:t>The Prospect must successfully close escrow on the purchase of the new home in accordance with the terms of the Sales Contract.</w:t>
      </w:r>
    </w:p>
    <w:p w14:paraId="6C4AA244" w14:textId="77777777" w:rsidR="00E91976" w:rsidRPr="00E120A2" w:rsidRDefault="00E91976" w:rsidP="00F70F84">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Ineligible Parties</w:t>
      </w:r>
      <w:bookmarkStart w:id="0" w:name="_Hlk477773926"/>
      <w:r w:rsidRPr="00E120A2">
        <w:rPr>
          <w:rFonts w:ascii="Times New Roman" w:hAnsi="Times New Roman" w:cs="Times New Roman"/>
        </w:rPr>
        <w:t>.</w:t>
      </w:r>
    </w:p>
    <w:p w14:paraId="001EF39E" w14:textId="1E11B9CB" w:rsidR="00E91976" w:rsidRPr="00E120A2" w:rsidRDefault="002A3FAF" w:rsidP="00E91976">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Brokers and Sales Agents</w:t>
      </w:r>
      <w:r w:rsidRPr="00E120A2">
        <w:rPr>
          <w:rFonts w:ascii="Times New Roman" w:hAnsi="Times New Roman" w:cs="Times New Roman"/>
        </w:rPr>
        <w:t xml:space="preserve">.  </w:t>
      </w:r>
      <w:r w:rsidR="00E91976" w:rsidRPr="00E120A2">
        <w:rPr>
          <w:rFonts w:ascii="Times New Roman" w:hAnsi="Times New Roman" w:cs="Times New Roman"/>
        </w:rPr>
        <w:t xml:space="preserve">Real estate brokers and sales agents who are residents of the Community </w:t>
      </w:r>
      <w:r w:rsidR="00E92E06">
        <w:rPr>
          <w:rFonts w:ascii="Times New Roman" w:hAnsi="Times New Roman" w:cs="Times New Roman"/>
        </w:rPr>
        <w:t xml:space="preserve">(including persons residing with and/or related to said real estate brokers and sales agents) </w:t>
      </w:r>
      <w:r w:rsidR="00E91976" w:rsidRPr="00E120A2">
        <w:rPr>
          <w:rFonts w:ascii="Times New Roman" w:hAnsi="Times New Roman" w:cs="Times New Roman"/>
        </w:rPr>
        <w:t xml:space="preserve">are not entitled to participate in the Program as Homeowners.  Notwithstanding the foregoing, a Prospect who is a real estate broker or sales agent may be eligible to receive a Prospect Credit if (i) the Prospect is not entitled to receive a brokerage commission or other sales-based compensation in relation to the Prospect’s acquisition of a new home within the Community and (ii) all other Program </w:t>
      </w:r>
      <w:r w:rsidR="00474095" w:rsidRPr="00E120A2">
        <w:rPr>
          <w:rFonts w:ascii="Times New Roman" w:hAnsi="Times New Roman" w:cs="Times New Roman"/>
        </w:rPr>
        <w:t xml:space="preserve">conditions and </w:t>
      </w:r>
      <w:r w:rsidR="00E91976" w:rsidRPr="00E120A2">
        <w:rPr>
          <w:rFonts w:ascii="Times New Roman" w:hAnsi="Times New Roman" w:cs="Times New Roman"/>
        </w:rPr>
        <w:t>eligibility requirements are satisfied.</w:t>
      </w:r>
      <w:bookmarkEnd w:id="0"/>
    </w:p>
    <w:p w14:paraId="2338D74B" w14:textId="6DC2D203" w:rsidR="00E91976" w:rsidRPr="00E120A2" w:rsidRDefault="002A3FAF" w:rsidP="00E91976">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Homeowners Cannot be Prospects</w:t>
      </w:r>
      <w:r w:rsidRPr="00E120A2">
        <w:rPr>
          <w:rFonts w:ascii="Times New Roman" w:hAnsi="Times New Roman" w:cs="Times New Roman"/>
        </w:rPr>
        <w:t xml:space="preserve">.  </w:t>
      </w:r>
      <w:r w:rsidR="00E91976" w:rsidRPr="00E120A2">
        <w:rPr>
          <w:rFonts w:ascii="Times New Roman" w:hAnsi="Times New Roman" w:cs="Times New Roman"/>
        </w:rPr>
        <w:t>The Program is applicable only to second party referrals.  A Homeowner is not eligible to be a Prospect.</w:t>
      </w:r>
    </w:p>
    <w:p w14:paraId="1F5D3C0A" w14:textId="66704EE4" w:rsidR="000F5AA0" w:rsidRPr="00E120A2" w:rsidRDefault="004A79C3" w:rsidP="00F70F84">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Provision of Credits</w:t>
      </w:r>
      <w:r w:rsidR="002A3FAF" w:rsidRPr="00E120A2">
        <w:rPr>
          <w:rFonts w:ascii="Times New Roman" w:hAnsi="Times New Roman" w:cs="Times New Roman"/>
        </w:rPr>
        <w:t>.</w:t>
      </w:r>
    </w:p>
    <w:p w14:paraId="68157385" w14:textId="388A17DA" w:rsidR="000F5AA0" w:rsidRPr="00E120A2" w:rsidRDefault="000F5AA0" w:rsidP="000F5AA0">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Notification of Award</w:t>
      </w:r>
      <w:r w:rsidRPr="00E120A2">
        <w:rPr>
          <w:rFonts w:ascii="Times New Roman" w:hAnsi="Times New Roman" w:cs="Times New Roman"/>
        </w:rPr>
        <w:t xml:space="preserve">.  Following Sponsor’s confirmation that all Program conditions and requirements have been satisfied in relation to </w:t>
      </w:r>
      <w:r w:rsidR="008379EF" w:rsidRPr="00E120A2">
        <w:rPr>
          <w:rFonts w:ascii="Times New Roman" w:hAnsi="Times New Roman" w:cs="Times New Roman"/>
        </w:rPr>
        <w:t xml:space="preserve">consummation of </w:t>
      </w:r>
      <w:r w:rsidRPr="00E120A2">
        <w:rPr>
          <w:rFonts w:ascii="Times New Roman" w:hAnsi="Times New Roman" w:cs="Times New Roman"/>
        </w:rPr>
        <w:t xml:space="preserve">a particular Sales Contract, Sponsor and/or its affiliate(s) shall notify and advise Rancho MMC regarding </w:t>
      </w:r>
      <w:r w:rsidR="002A3FAF" w:rsidRPr="00E120A2">
        <w:rPr>
          <w:rFonts w:ascii="Times New Roman" w:hAnsi="Times New Roman" w:cs="Times New Roman"/>
        </w:rPr>
        <w:t>(i) </w:t>
      </w:r>
      <w:r w:rsidRPr="00E120A2">
        <w:rPr>
          <w:rFonts w:ascii="Times New Roman" w:hAnsi="Times New Roman" w:cs="Times New Roman"/>
        </w:rPr>
        <w:t xml:space="preserve">the </w:t>
      </w:r>
      <w:r w:rsidR="002A3FAF" w:rsidRPr="00E120A2">
        <w:rPr>
          <w:rFonts w:ascii="Times New Roman" w:hAnsi="Times New Roman" w:cs="Times New Roman"/>
        </w:rPr>
        <w:t xml:space="preserve">amount of credit </w:t>
      </w:r>
      <w:r w:rsidRPr="00E120A2">
        <w:rPr>
          <w:rFonts w:ascii="Times New Roman" w:hAnsi="Times New Roman" w:cs="Times New Roman"/>
        </w:rPr>
        <w:t>award</w:t>
      </w:r>
      <w:r w:rsidR="002A3FAF" w:rsidRPr="00E120A2">
        <w:rPr>
          <w:rFonts w:ascii="Times New Roman" w:hAnsi="Times New Roman" w:cs="Times New Roman"/>
        </w:rPr>
        <w:t>ed</w:t>
      </w:r>
      <w:r w:rsidRPr="00E120A2">
        <w:rPr>
          <w:rFonts w:ascii="Times New Roman" w:hAnsi="Times New Roman" w:cs="Times New Roman"/>
        </w:rPr>
        <w:t xml:space="preserve"> </w:t>
      </w:r>
      <w:r w:rsidR="002A3FAF" w:rsidRPr="00E120A2">
        <w:rPr>
          <w:rFonts w:ascii="Times New Roman" w:hAnsi="Times New Roman" w:cs="Times New Roman"/>
        </w:rPr>
        <w:t xml:space="preserve">by Sponsor </w:t>
      </w:r>
      <w:r w:rsidRPr="00E120A2">
        <w:rPr>
          <w:rFonts w:ascii="Times New Roman" w:hAnsi="Times New Roman" w:cs="Times New Roman"/>
        </w:rPr>
        <w:t xml:space="preserve">and </w:t>
      </w:r>
      <w:r w:rsidR="002A3FAF" w:rsidRPr="00E120A2">
        <w:rPr>
          <w:rFonts w:ascii="Times New Roman" w:hAnsi="Times New Roman" w:cs="Times New Roman"/>
        </w:rPr>
        <w:t>(ii) </w:t>
      </w:r>
      <w:r w:rsidRPr="00E120A2">
        <w:rPr>
          <w:rFonts w:ascii="Times New Roman" w:hAnsi="Times New Roman" w:cs="Times New Roman"/>
        </w:rPr>
        <w:t xml:space="preserve">the </w:t>
      </w:r>
      <w:r w:rsidR="002A3FAF" w:rsidRPr="00E120A2">
        <w:rPr>
          <w:rFonts w:ascii="Times New Roman" w:hAnsi="Times New Roman" w:cs="Times New Roman"/>
        </w:rPr>
        <w:t xml:space="preserve">identity of the Community </w:t>
      </w:r>
      <w:r w:rsidR="008379EF" w:rsidRPr="00E120A2">
        <w:rPr>
          <w:rFonts w:ascii="Times New Roman" w:hAnsi="Times New Roman" w:cs="Times New Roman"/>
        </w:rPr>
        <w:t xml:space="preserve">resident / </w:t>
      </w:r>
      <w:r w:rsidR="002A3FAF" w:rsidRPr="00E120A2">
        <w:rPr>
          <w:rFonts w:ascii="Times New Roman" w:hAnsi="Times New Roman" w:cs="Times New Roman"/>
        </w:rPr>
        <w:t xml:space="preserve">property owner </w:t>
      </w:r>
      <w:r w:rsidR="008379EF" w:rsidRPr="00E120A2">
        <w:rPr>
          <w:rFonts w:ascii="Times New Roman" w:hAnsi="Times New Roman" w:cs="Times New Roman"/>
        </w:rPr>
        <w:t>who is to receive the credit</w:t>
      </w:r>
      <w:r w:rsidRPr="00E120A2">
        <w:rPr>
          <w:rFonts w:ascii="Times New Roman" w:hAnsi="Times New Roman" w:cs="Times New Roman"/>
        </w:rPr>
        <w:t>.</w:t>
      </w:r>
      <w:r w:rsidR="002A3FAF" w:rsidRPr="00E120A2">
        <w:rPr>
          <w:rFonts w:ascii="Times New Roman" w:hAnsi="Times New Roman" w:cs="Times New Roman"/>
        </w:rPr>
        <w:t xml:space="preserve">  Sponsor may, in its discretion, provide notice to Homeowners and/or Prospects concerning the award of credits under this Program.</w:t>
      </w:r>
    </w:p>
    <w:p w14:paraId="4495E2C4" w14:textId="38A2FFD1" w:rsidR="002A3FAF" w:rsidRPr="00E120A2" w:rsidRDefault="000F5AA0" w:rsidP="000F5AA0">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 xml:space="preserve">Payment </w:t>
      </w:r>
      <w:r w:rsidR="002A3FAF" w:rsidRPr="00E120A2">
        <w:rPr>
          <w:rFonts w:ascii="Times New Roman" w:hAnsi="Times New Roman" w:cs="Times New Roman"/>
          <w:u w:val="single"/>
        </w:rPr>
        <w:t xml:space="preserve">and Application </w:t>
      </w:r>
      <w:r w:rsidRPr="00E120A2">
        <w:rPr>
          <w:rFonts w:ascii="Times New Roman" w:hAnsi="Times New Roman" w:cs="Times New Roman"/>
          <w:u w:val="single"/>
        </w:rPr>
        <w:t>of Credits</w:t>
      </w:r>
      <w:r w:rsidRPr="00E120A2">
        <w:rPr>
          <w:rFonts w:ascii="Times New Roman" w:hAnsi="Times New Roman" w:cs="Times New Roman"/>
        </w:rPr>
        <w:t xml:space="preserve">.  </w:t>
      </w:r>
      <w:r w:rsidR="004A79C3" w:rsidRPr="00E120A2">
        <w:rPr>
          <w:rFonts w:ascii="Times New Roman" w:hAnsi="Times New Roman" w:cs="Times New Roman"/>
        </w:rPr>
        <w:t xml:space="preserve">All Homeowner Credits and Prospect Credits payable by Sponsor pursuant to the Program shall be tendered directly to Rancho MMC; no monies will be paid to Homeowners or Prospects.  </w:t>
      </w:r>
      <w:r w:rsidR="00474DA9">
        <w:rPr>
          <w:rFonts w:ascii="Times New Roman" w:hAnsi="Times New Roman" w:cs="Times New Roman"/>
        </w:rPr>
        <w:t xml:space="preserve">Sponsor shall endeavor to </w:t>
      </w:r>
      <w:r w:rsidR="00491CD9">
        <w:rPr>
          <w:rFonts w:ascii="Times New Roman" w:hAnsi="Times New Roman" w:cs="Times New Roman"/>
        </w:rPr>
        <w:t xml:space="preserve">process and </w:t>
      </w:r>
      <w:r w:rsidR="00474DA9">
        <w:rPr>
          <w:rFonts w:ascii="Times New Roman" w:hAnsi="Times New Roman" w:cs="Times New Roman"/>
        </w:rPr>
        <w:t xml:space="preserve">pay all Homeowner Credits and Prospect Credits to Rancho MMC within ninety (90) days following the Prospect’s successful close of escrow on his/her Sales Contract.  </w:t>
      </w:r>
      <w:r w:rsidR="004A79C3" w:rsidRPr="00E120A2">
        <w:rPr>
          <w:rFonts w:ascii="Times New Roman" w:hAnsi="Times New Roman" w:cs="Times New Roman"/>
        </w:rPr>
        <w:t>Upon receipt of any Homeowner Credits and/or Prospect Credits pursuant to the Program, Rancho MMC shall apply said amounts against the Homeowner’s and the Prospect’s General Assessment obligations (as appropriate) until such time as th</w:t>
      </w:r>
      <w:r w:rsidR="002A3FAF" w:rsidRPr="00E120A2">
        <w:rPr>
          <w:rFonts w:ascii="Times New Roman" w:hAnsi="Times New Roman" w:cs="Times New Roman"/>
        </w:rPr>
        <w:t>e credits have been exhausted.</w:t>
      </w:r>
      <w:r w:rsidR="00474DA9">
        <w:rPr>
          <w:rFonts w:ascii="Times New Roman" w:hAnsi="Times New Roman" w:cs="Times New Roman"/>
        </w:rPr>
        <w:t xml:space="preserve">  </w:t>
      </w:r>
      <w:r w:rsidR="00D57A9C">
        <w:rPr>
          <w:rFonts w:ascii="Times New Roman" w:hAnsi="Times New Roman" w:cs="Times New Roman"/>
        </w:rPr>
        <w:t xml:space="preserve">No Homeowner or Prospect shall be entitled to receive a credit against his/her General Assessment obligations pursuant to the Program unless and until </w:t>
      </w:r>
      <w:r w:rsidR="00993C63">
        <w:rPr>
          <w:rFonts w:ascii="Times New Roman" w:hAnsi="Times New Roman" w:cs="Times New Roman"/>
        </w:rPr>
        <w:t>(i) </w:t>
      </w:r>
      <w:r w:rsidR="00D57A9C">
        <w:rPr>
          <w:rFonts w:ascii="Times New Roman" w:hAnsi="Times New Roman" w:cs="Times New Roman"/>
        </w:rPr>
        <w:t>Rancho MMC receives the corresponding Homeowner Credit or Prospect Credit (as appropriate) from Sponsor</w:t>
      </w:r>
      <w:r w:rsidR="00993C63">
        <w:rPr>
          <w:rFonts w:ascii="Times New Roman" w:hAnsi="Times New Roman" w:cs="Times New Roman"/>
        </w:rPr>
        <w:t xml:space="preserve"> and (ii) the credit appears on the periodic assessment statement issued by Rancho MMC to the Homeowner and the Prospect (as applicable)</w:t>
      </w:r>
      <w:r w:rsidR="00D57A9C">
        <w:rPr>
          <w:rFonts w:ascii="Times New Roman" w:hAnsi="Times New Roman" w:cs="Times New Roman"/>
        </w:rPr>
        <w:t>.</w:t>
      </w:r>
    </w:p>
    <w:p w14:paraId="2DCA65B2" w14:textId="77777777" w:rsidR="002A3FAF" w:rsidRPr="00E120A2" w:rsidRDefault="002A3FAF" w:rsidP="000F5AA0">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Homeowners’ and Prospects’ Responsibility for Other Fees and Assessments</w:t>
      </w:r>
      <w:r w:rsidRPr="00E120A2">
        <w:rPr>
          <w:rFonts w:ascii="Times New Roman" w:hAnsi="Times New Roman" w:cs="Times New Roman"/>
        </w:rPr>
        <w:t xml:space="preserve">.  </w:t>
      </w:r>
      <w:r w:rsidR="004A79C3" w:rsidRPr="00E120A2">
        <w:rPr>
          <w:rFonts w:ascii="Times New Roman" w:hAnsi="Times New Roman" w:cs="Times New Roman"/>
        </w:rPr>
        <w:t>Notwithstanding Sponsor’s tender of payments to Rancho MMC, the Homeowner and the Prospect, respectively, shall be obligated to pay any and all amounts due to Rancho MMC that exceed the value of the Homeowner Credit and the Prospect Credit.</w:t>
      </w:r>
    </w:p>
    <w:p w14:paraId="46299883" w14:textId="6C40E4D9" w:rsidR="004A79C3" w:rsidRPr="00E120A2" w:rsidRDefault="002A3FAF" w:rsidP="000F5AA0">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No Transfer of Credits; No Payments or Refunds</w:t>
      </w:r>
      <w:r w:rsidRPr="00E120A2">
        <w:rPr>
          <w:rFonts w:ascii="Times New Roman" w:hAnsi="Times New Roman" w:cs="Times New Roman"/>
        </w:rPr>
        <w:t xml:space="preserve">.  </w:t>
      </w:r>
      <w:r w:rsidR="004A79C3" w:rsidRPr="00E120A2">
        <w:rPr>
          <w:rFonts w:ascii="Times New Roman" w:hAnsi="Times New Roman" w:cs="Times New Roman"/>
        </w:rPr>
        <w:t>Neither the Homeowner Credit nor the Prospect Credit may be transferred or applied for the benefit of another homeowner or individual within the Community; moreover; Rancho MMC shall not refund, return or pay to the Homeowner or the Prospect any portion of the Homeowner Credit or the Prospect Credit (as applicable).</w:t>
      </w:r>
    </w:p>
    <w:p w14:paraId="61DDDC7C" w14:textId="351626D8" w:rsidR="004A79C3" w:rsidRPr="00E120A2" w:rsidRDefault="00D1000C" w:rsidP="00F70F84">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lastRenderedPageBreak/>
        <w:t>Tax Obligations</w:t>
      </w:r>
      <w:r w:rsidRPr="00E120A2">
        <w:rPr>
          <w:rFonts w:ascii="Times New Roman" w:hAnsi="Times New Roman" w:cs="Times New Roman"/>
        </w:rPr>
        <w:t>.  For any Homeowner Credit or Prospect Credit awarded and paid by Sponsor pursuant to the Program, the receiving Homeowner or Prospect (as appropriate) shall be responsible for the calculation and payment of any taxes that are associated with Sponsor’s payment of the Homeowner Credit and the Prospect Credit for the benefit of the Homeowner and the Prospect, respectively.  If required by applicable law, Sponsor and/or its affiliate(s) shall prepare and transmit to the Homeowner and/or the Prospect, as appropriate, a statement of miscellaneous income or similar tax reporting document (</w:t>
      </w:r>
      <w:r w:rsidRPr="00E120A2">
        <w:rPr>
          <w:rFonts w:ascii="Times New Roman" w:hAnsi="Times New Roman" w:cs="Times New Roman"/>
          <w:i/>
        </w:rPr>
        <w:t>e.g.</w:t>
      </w:r>
      <w:r w:rsidRPr="00E120A2">
        <w:rPr>
          <w:rFonts w:ascii="Times New Roman" w:hAnsi="Times New Roman" w:cs="Times New Roman"/>
        </w:rPr>
        <w:t>, I.R.S. 1099 Form).</w:t>
      </w:r>
    </w:p>
    <w:p w14:paraId="7373EAF9" w14:textId="04E5F224" w:rsidR="00D1000C" w:rsidRPr="00E120A2" w:rsidRDefault="00D1000C" w:rsidP="00F70F84">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Other Program Conditions and Restrictions</w:t>
      </w:r>
      <w:r w:rsidRPr="00E120A2">
        <w:rPr>
          <w:rFonts w:ascii="Times New Roman" w:hAnsi="Times New Roman" w:cs="Times New Roman"/>
        </w:rPr>
        <w:t>.</w:t>
      </w:r>
    </w:p>
    <w:p w14:paraId="0486F153" w14:textId="0946A7E7" w:rsidR="00D1000C" w:rsidRDefault="00D1000C" w:rsidP="00D1000C">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Program Applicable to New Home Sales Only</w:t>
      </w:r>
      <w:r w:rsidRPr="00E120A2">
        <w:rPr>
          <w:rFonts w:ascii="Times New Roman" w:hAnsi="Times New Roman" w:cs="Times New Roman"/>
        </w:rPr>
        <w:t xml:space="preserve">.  The Program is applicable only to the </w:t>
      </w:r>
      <w:r w:rsidR="00751871">
        <w:rPr>
          <w:rFonts w:ascii="Times New Roman" w:hAnsi="Times New Roman" w:cs="Times New Roman"/>
        </w:rPr>
        <w:t xml:space="preserve">first-time </w:t>
      </w:r>
      <w:r w:rsidRPr="00E120A2">
        <w:rPr>
          <w:rFonts w:ascii="Times New Roman" w:hAnsi="Times New Roman" w:cs="Times New Roman"/>
        </w:rPr>
        <w:t>sale of new homes within the Community.  Resales of homes within the Community are not eligible under the Program.</w:t>
      </w:r>
    </w:p>
    <w:p w14:paraId="76A3EC6E" w14:textId="609EE736" w:rsidR="00C6206D" w:rsidRPr="00E120A2" w:rsidRDefault="00C6206D" w:rsidP="00D1000C">
      <w:pPr>
        <w:pStyle w:val="ListParagraph"/>
        <w:numPr>
          <w:ilvl w:val="1"/>
          <w:numId w:val="1"/>
        </w:numPr>
        <w:spacing w:after="240" w:line="240" w:lineRule="auto"/>
        <w:ind w:left="0" w:firstLine="1440"/>
        <w:contextualSpacing w:val="0"/>
        <w:rPr>
          <w:rFonts w:ascii="Times New Roman" w:hAnsi="Times New Roman" w:cs="Times New Roman"/>
        </w:rPr>
      </w:pPr>
      <w:r>
        <w:rPr>
          <w:rFonts w:ascii="Times New Roman" w:hAnsi="Times New Roman" w:cs="Times New Roman"/>
          <w:u w:val="single"/>
        </w:rPr>
        <w:t>Only (i) One Prospect Credit and One (i) Homeowner Credit per Sales Contract</w:t>
      </w:r>
      <w:r w:rsidRPr="00C6206D">
        <w:rPr>
          <w:rFonts w:ascii="Times New Roman" w:hAnsi="Times New Roman" w:cs="Times New Roman"/>
        </w:rPr>
        <w:t>.</w:t>
      </w:r>
      <w:r>
        <w:rPr>
          <w:rFonts w:ascii="Times New Roman" w:hAnsi="Times New Roman" w:cs="Times New Roman"/>
        </w:rPr>
        <w:t xml:space="preserve">  Only one (1) Prospect Credit and one (1) Homeowner Credit will be awarded in connection with the successful close of escrow of an eligible Sales Contract.</w:t>
      </w:r>
    </w:p>
    <w:p w14:paraId="644BC5BC" w14:textId="40EF3E0F" w:rsidR="00C63983" w:rsidRDefault="00C63983" w:rsidP="00D02E25">
      <w:pPr>
        <w:pStyle w:val="ListParagraph"/>
        <w:numPr>
          <w:ilvl w:val="1"/>
          <w:numId w:val="1"/>
        </w:numPr>
        <w:spacing w:after="240" w:line="240" w:lineRule="auto"/>
        <w:ind w:left="0" w:firstLine="1440"/>
        <w:contextualSpacing w:val="0"/>
        <w:rPr>
          <w:rFonts w:ascii="Times New Roman" w:hAnsi="Times New Roman" w:cs="Times New Roman"/>
        </w:rPr>
      </w:pPr>
      <w:r>
        <w:rPr>
          <w:rFonts w:ascii="Times New Roman" w:hAnsi="Times New Roman" w:cs="Times New Roman"/>
          <w:u w:val="single"/>
        </w:rPr>
        <w:t>Multiple Referrals</w:t>
      </w:r>
      <w:r w:rsidR="008F3607">
        <w:rPr>
          <w:rFonts w:ascii="Times New Roman" w:hAnsi="Times New Roman" w:cs="Times New Roman"/>
          <w:u w:val="single"/>
        </w:rPr>
        <w:t>/Closings</w:t>
      </w:r>
      <w:r>
        <w:rPr>
          <w:rFonts w:ascii="Times New Roman" w:hAnsi="Times New Roman" w:cs="Times New Roman"/>
          <w:u w:val="single"/>
        </w:rPr>
        <w:t xml:space="preserve"> – Multiple Homeowner Credits</w:t>
      </w:r>
      <w:r w:rsidR="00D1000C" w:rsidRPr="00E120A2">
        <w:rPr>
          <w:rFonts w:ascii="Times New Roman" w:hAnsi="Times New Roman" w:cs="Times New Roman"/>
        </w:rPr>
        <w:t>.</w:t>
      </w:r>
    </w:p>
    <w:p w14:paraId="5968413B" w14:textId="5ED4C0B8" w:rsidR="00E33C2F" w:rsidRDefault="00BE1A1E" w:rsidP="00BE1A1E">
      <w:pPr>
        <w:pStyle w:val="ListParagraph"/>
        <w:numPr>
          <w:ilvl w:val="2"/>
          <w:numId w:val="1"/>
        </w:numPr>
        <w:spacing w:after="240" w:line="240" w:lineRule="auto"/>
        <w:ind w:left="0" w:firstLine="2160"/>
        <w:contextualSpacing w:val="0"/>
        <w:rPr>
          <w:rFonts w:ascii="Times New Roman" w:hAnsi="Times New Roman" w:cs="Times New Roman"/>
        </w:rPr>
      </w:pPr>
      <w:r>
        <w:rPr>
          <w:rFonts w:ascii="Times New Roman" w:hAnsi="Times New Roman" w:cs="Times New Roman"/>
          <w:u w:val="single"/>
        </w:rPr>
        <w:t>Opportunity for Multiple Homeowner Credits</w:t>
      </w:r>
      <w:r w:rsidRPr="00BE1A1E">
        <w:rPr>
          <w:rFonts w:ascii="Times New Roman" w:hAnsi="Times New Roman" w:cs="Times New Roman"/>
        </w:rPr>
        <w:t>.</w:t>
      </w:r>
      <w:r>
        <w:rPr>
          <w:rFonts w:ascii="Times New Roman" w:hAnsi="Times New Roman" w:cs="Times New Roman"/>
        </w:rPr>
        <w:t xml:space="preserve">  </w:t>
      </w:r>
      <w:r w:rsidR="004C78CA">
        <w:rPr>
          <w:rFonts w:ascii="Times New Roman" w:hAnsi="Times New Roman" w:cs="Times New Roman"/>
        </w:rPr>
        <w:t>I</w:t>
      </w:r>
      <w:r w:rsidR="008F3607">
        <w:rPr>
          <w:rFonts w:ascii="Times New Roman" w:hAnsi="Times New Roman" w:cs="Times New Roman"/>
        </w:rPr>
        <w:t xml:space="preserve">f </w:t>
      </w:r>
      <w:r>
        <w:rPr>
          <w:rFonts w:ascii="Times New Roman" w:hAnsi="Times New Roman" w:cs="Times New Roman"/>
        </w:rPr>
        <w:t>a</w:t>
      </w:r>
      <w:r w:rsidR="008F3607">
        <w:rPr>
          <w:rFonts w:ascii="Times New Roman" w:hAnsi="Times New Roman" w:cs="Times New Roman"/>
        </w:rPr>
        <w:t xml:space="preserve">n eligible </w:t>
      </w:r>
      <w:r>
        <w:rPr>
          <w:rFonts w:ascii="Times New Roman" w:hAnsi="Times New Roman" w:cs="Times New Roman"/>
        </w:rPr>
        <w:t xml:space="preserve">Homeowner </w:t>
      </w:r>
      <w:r w:rsidR="008F3607">
        <w:rPr>
          <w:rFonts w:ascii="Times New Roman" w:hAnsi="Times New Roman" w:cs="Times New Roman"/>
        </w:rPr>
        <w:t>introduces the Community to multiple Prospects during the New Program Period, and said introductions result in the successful close of escrow on multiple Sales Contracts, then</w:t>
      </w:r>
      <w:r w:rsidR="00D02E25">
        <w:rPr>
          <w:rFonts w:ascii="Times New Roman" w:hAnsi="Times New Roman" w:cs="Times New Roman"/>
        </w:rPr>
        <w:t xml:space="preserve">, </w:t>
      </w:r>
      <w:r w:rsidR="008F3607">
        <w:rPr>
          <w:rFonts w:ascii="Times New Roman" w:hAnsi="Times New Roman" w:cs="Times New Roman"/>
        </w:rPr>
        <w:t>subject to all other terms</w:t>
      </w:r>
      <w:r w:rsidR="00FF3477">
        <w:rPr>
          <w:rFonts w:ascii="Times New Roman" w:hAnsi="Times New Roman" w:cs="Times New Roman"/>
        </w:rPr>
        <w:t xml:space="preserve">, </w:t>
      </w:r>
      <w:r w:rsidR="008F3607">
        <w:rPr>
          <w:rFonts w:ascii="Times New Roman" w:hAnsi="Times New Roman" w:cs="Times New Roman"/>
        </w:rPr>
        <w:t xml:space="preserve">requirements </w:t>
      </w:r>
      <w:r w:rsidR="00FF3477">
        <w:rPr>
          <w:rFonts w:ascii="Times New Roman" w:hAnsi="Times New Roman" w:cs="Times New Roman"/>
        </w:rPr>
        <w:t xml:space="preserve">and limitations </w:t>
      </w:r>
      <w:r w:rsidR="008F3607">
        <w:rPr>
          <w:rFonts w:ascii="Times New Roman" w:hAnsi="Times New Roman" w:cs="Times New Roman"/>
        </w:rPr>
        <w:t xml:space="preserve">of these </w:t>
      </w:r>
      <w:r w:rsidR="004C78CA">
        <w:rPr>
          <w:rFonts w:ascii="Times New Roman" w:hAnsi="Times New Roman" w:cs="Times New Roman"/>
        </w:rPr>
        <w:t xml:space="preserve">Official Rules, </w:t>
      </w:r>
      <w:r w:rsidR="008F3607">
        <w:rPr>
          <w:rFonts w:ascii="Times New Roman" w:hAnsi="Times New Roman" w:cs="Times New Roman"/>
        </w:rPr>
        <w:t xml:space="preserve">the Homeowner shall be entitled </w:t>
      </w:r>
      <w:r>
        <w:rPr>
          <w:rFonts w:ascii="Times New Roman" w:hAnsi="Times New Roman" w:cs="Times New Roman"/>
        </w:rPr>
        <w:t>to receive one</w:t>
      </w:r>
      <w:r w:rsidR="00FF3477">
        <w:rPr>
          <w:rFonts w:ascii="Times New Roman" w:hAnsi="Times New Roman" w:cs="Times New Roman"/>
        </w:rPr>
        <w:t> </w:t>
      </w:r>
      <w:r>
        <w:rPr>
          <w:rFonts w:ascii="Times New Roman" w:hAnsi="Times New Roman" w:cs="Times New Roman"/>
        </w:rPr>
        <w:t xml:space="preserve">(1) Homeowner Credit </w:t>
      </w:r>
      <w:r w:rsidR="008F3607">
        <w:rPr>
          <w:rFonts w:ascii="Times New Roman" w:hAnsi="Times New Roman" w:cs="Times New Roman"/>
        </w:rPr>
        <w:t xml:space="preserve">for each </w:t>
      </w:r>
      <w:r w:rsidR="00C6206D">
        <w:rPr>
          <w:rFonts w:ascii="Times New Roman" w:hAnsi="Times New Roman" w:cs="Times New Roman"/>
        </w:rPr>
        <w:t xml:space="preserve">of said </w:t>
      </w:r>
      <w:r w:rsidR="008F3607">
        <w:rPr>
          <w:rFonts w:ascii="Times New Roman" w:hAnsi="Times New Roman" w:cs="Times New Roman"/>
        </w:rPr>
        <w:t>Sales Contract</w:t>
      </w:r>
      <w:r w:rsidR="00C6206D">
        <w:rPr>
          <w:rFonts w:ascii="Times New Roman" w:hAnsi="Times New Roman" w:cs="Times New Roman"/>
        </w:rPr>
        <w:t>s</w:t>
      </w:r>
      <w:r w:rsidR="008F3607">
        <w:rPr>
          <w:rFonts w:ascii="Times New Roman" w:hAnsi="Times New Roman" w:cs="Times New Roman"/>
        </w:rPr>
        <w:t xml:space="preserve"> that successfully closes escrow.</w:t>
      </w:r>
    </w:p>
    <w:p w14:paraId="162872B9" w14:textId="000B733A" w:rsidR="00392075" w:rsidRDefault="00392075" w:rsidP="00392075">
      <w:pPr>
        <w:pStyle w:val="ListParagraph"/>
        <w:numPr>
          <w:ilvl w:val="2"/>
          <w:numId w:val="1"/>
        </w:numPr>
        <w:spacing w:after="240" w:line="240" w:lineRule="auto"/>
        <w:ind w:left="0" w:firstLine="2160"/>
        <w:contextualSpacing w:val="0"/>
        <w:rPr>
          <w:rFonts w:ascii="Times New Roman" w:hAnsi="Times New Roman" w:cs="Times New Roman"/>
        </w:rPr>
      </w:pPr>
      <w:r>
        <w:rPr>
          <w:rFonts w:ascii="Times New Roman" w:hAnsi="Times New Roman" w:cs="Times New Roman"/>
          <w:u w:val="single"/>
        </w:rPr>
        <w:t>Previously-Participating Homeowners – Continuing Eligibility</w:t>
      </w:r>
      <w:r w:rsidR="003D01CC">
        <w:rPr>
          <w:rFonts w:ascii="Times New Roman" w:hAnsi="Times New Roman" w:cs="Times New Roman"/>
        </w:rPr>
        <w:t>.</w:t>
      </w:r>
      <w:r w:rsidR="00E33C2F">
        <w:rPr>
          <w:rFonts w:ascii="Times New Roman" w:hAnsi="Times New Roman" w:cs="Times New Roman"/>
        </w:rPr>
        <w:t xml:space="preserve">  A Homeowner who received a Homeowner Credit during </w:t>
      </w:r>
      <w:r w:rsidR="004C78CA">
        <w:rPr>
          <w:rFonts w:ascii="Times New Roman" w:hAnsi="Times New Roman" w:cs="Times New Roman"/>
        </w:rPr>
        <w:t>any Prior Program Period</w:t>
      </w:r>
      <w:r w:rsidR="00E33C2F">
        <w:rPr>
          <w:rFonts w:ascii="Times New Roman" w:hAnsi="Times New Roman" w:cs="Times New Roman"/>
        </w:rPr>
        <w:t xml:space="preserve"> (or is otherwise entitled to receive a Homeowner Credit following the successful close of escrow on a Sales Contract</w:t>
      </w:r>
      <w:r w:rsidR="00AC2776">
        <w:rPr>
          <w:rFonts w:ascii="Times New Roman" w:hAnsi="Times New Roman" w:cs="Times New Roman"/>
        </w:rPr>
        <w:t xml:space="preserve"> executed during </w:t>
      </w:r>
      <w:r w:rsidR="004C78CA">
        <w:rPr>
          <w:rFonts w:ascii="Times New Roman" w:hAnsi="Times New Roman" w:cs="Times New Roman"/>
        </w:rPr>
        <w:t>a Prior Program Period</w:t>
      </w:r>
      <w:r w:rsidR="00E33C2F">
        <w:rPr>
          <w:rFonts w:ascii="Times New Roman" w:hAnsi="Times New Roman" w:cs="Times New Roman"/>
        </w:rPr>
        <w:t xml:space="preserve">) may participate in the Program during the New Program Period.  </w:t>
      </w:r>
      <w:r w:rsidR="00E360F5">
        <w:rPr>
          <w:rFonts w:ascii="Times New Roman" w:hAnsi="Times New Roman" w:cs="Times New Roman"/>
        </w:rPr>
        <w:t>R</w:t>
      </w:r>
      <w:r w:rsidR="00E33C2F">
        <w:rPr>
          <w:rFonts w:ascii="Times New Roman" w:hAnsi="Times New Roman" w:cs="Times New Roman"/>
        </w:rPr>
        <w:t xml:space="preserve">eceipt of – or entitlement to receive – a Homeowner Credit </w:t>
      </w:r>
      <w:r w:rsidR="00E360F5">
        <w:rPr>
          <w:rFonts w:ascii="Times New Roman" w:hAnsi="Times New Roman" w:cs="Times New Roman"/>
        </w:rPr>
        <w:t xml:space="preserve">in relation to a Prior Program Period </w:t>
      </w:r>
      <w:r w:rsidR="00E33C2F">
        <w:rPr>
          <w:rFonts w:ascii="Times New Roman" w:hAnsi="Times New Roman" w:cs="Times New Roman"/>
        </w:rPr>
        <w:t>shall not preclude</w:t>
      </w:r>
      <w:r w:rsidR="007D4CFE">
        <w:rPr>
          <w:rFonts w:ascii="Times New Roman" w:hAnsi="Times New Roman" w:cs="Times New Roman"/>
        </w:rPr>
        <w:t xml:space="preserve"> or </w:t>
      </w:r>
      <w:r w:rsidR="00E33C2F">
        <w:rPr>
          <w:rFonts w:ascii="Times New Roman" w:hAnsi="Times New Roman" w:cs="Times New Roman"/>
        </w:rPr>
        <w:t>prevent a Homeowner from receiving additional Homeowner Credits during the New Program Period.</w:t>
      </w:r>
    </w:p>
    <w:p w14:paraId="214B2B97" w14:textId="795546CC" w:rsidR="008F3607" w:rsidRPr="00392075" w:rsidRDefault="00392075" w:rsidP="00392075">
      <w:pPr>
        <w:pStyle w:val="ListParagraph"/>
        <w:numPr>
          <w:ilvl w:val="2"/>
          <w:numId w:val="1"/>
        </w:numPr>
        <w:spacing w:after="240" w:line="240" w:lineRule="auto"/>
        <w:ind w:left="0" w:firstLine="2160"/>
        <w:contextualSpacing w:val="0"/>
        <w:rPr>
          <w:rFonts w:ascii="Times New Roman" w:hAnsi="Times New Roman" w:cs="Times New Roman"/>
        </w:rPr>
      </w:pPr>
      <w:r>
        <w:rPr>
          <w:rFonts w:ascii="Times New Roman" w:hAnsi="Times New Roman" w:cs="Times New Roman"/>
          <w:u w:val="single"/>
        </w:rPr>
        <w:t xml:space="preserve">No Credit for Prospects Introduced during </w:t>
      </w:r>
      <w:r w:rsidR="003D01CC">
        <w:rPr>
          <w:rFonts w:ascii="Times New Roman" w:hAnsi="Times New Roman" w:cs="Times New Roman"/>
          <w:u w:val="single"/>
        </w:rPr>
        <w:t xml:space="preserve">Prior </w:t>
      </w:r>
      <w:r w:rsidR="00E360F5">
        <w:rPr>
          <w:rFonts w:ascii="Times New Roman" w:hAnsi="Times New Roman" w:cs="Times New Roman"/>
          <w:u w:val="single"/>
        </w:rPr>
        <w:t>Program Periods</w:t>
      </w:r>
      <w:r w:rsidR="003D01CC">
        <w:rPr>
          <w:rFonts w:ascii="Times New Roman" w:hAnsi="Times New Roman" w:cs="Times New Roman"/>
        </w:rPr>
        <w:t>.</w:t>
      </w:r>
      <w:r w:rsidR="00FF75F1" w:rsidRPr="00392075">
        <w:rPr>
          <w:rFonts w:ascii="Times New Roman" w:hAnsi="Times New Roman" w:cs="Times New Roman"/>
        </w:rPr>
        <w:t xml:space="preserve">  The opportunity to receive Homeowner Credits </w:t>
      </w:r>
      <w:r w:rsidR="00D02E25">
        <w:rPr>
          <w:rFonts w:ascii="Times New Roman" w:hAnsi="Times New Roman" w:cs="Times New Roman"/>
        </w:rPr>
        <w:t>in relation to the</w:t>
      </w:r>
      <w:r w:rsidR="00E33C2F" w:rsidRPr="00392075">
        <w:rPr>
          <w:rFonts w:ascii="Times New Roman" w:hAnsi="Times New Roman" w:cs="Times New Roman"/>
        </w:rPr>
        <w:t xml:space="preserve"> New Program Period </w:t>
      </w:r>
      <w:r w:rsidR="00FF75F1" w:rsidRPr="00392075">
        <w:rPr>
          <w:rFonts w:ascii="Times New Roman" w:hAnsi="Times New Roman" w:cs="Times New Roman"/>
        </w:rPr>
        <w:t xml:space="preserve">applies only to Prospects introduced to the Community </w:t>
      </w:r>
      <w:r w:rsidR="007D4CFE" w:rsidRPr="00392075">
        <w:rPr>
          <w:rFonts w:ascii="Times New Roman" w:hAnsi="Times New Roman" w:cs="Times New Roman"/>
        </w:rPr>
        <w:noBreakHyphen/>
        <w:t xml:space="preserve"> </w:t>
      </w:r>
      <w:r w:rsidR="00FF75F1" w:rsidRPr="00392075">
        <w:rPr>
          <w:rFonts w:ascii="Times New Roman" w:hAnsi="Times New Roman" w:cs="Times New Roman"/>
        </w:rPr>
        <w:t xml:space="preserve">and Sales Contracts entered into </w:t>
      </w:r>
      <w:r w:rsidR="007D4CFE" w:rsidRPr="00392075">
        <w:rPr>
          <w:rFonts w:ascii="Times New Roman" w:hAnsi="Times New Roman" w:cs="Times New Roman"/>
        </w:rPr>
        <w:noBreakHyphen/>
        <w:t xml:space="preserve"> </w:t>
      </w:r>
      <w:r w:rsidR="00FF75F1" w:rsidRPr="00392075">
        <w:rPr>
          <w:rFonts w:ascii="Times New Roman" w:hAnsi="Times New Roman" w:cs="Times New Roman"/>
        </w:rPr>
        <w:t xml:space="preserve">during the New Program Period.  </w:t>
      </w:r>
      <w:r w:rsidR="00A32693" w:rsidRPr="00392075">
        <w:rPr>
          <w:rFonts w:ascii="Times New Roman" w:hAnsi="Times New Roman" w:cs="Times New Roman"/>
        </w:rPr>
        <w:t xml:space="preserve">If a </w:t>
      </w:r>
      <w:r w:rsidR="00452CAE" w:rsidRPr="00392075">
        <w:rPr>
          <w:rFonts w:ascii="Times New Roman" w:hAnsi="Times New Roman" w:cs="Times New Roman"/>
        </w:rPr>
        <w:t xml:space="preserve">Homeowner introduced a </w:t>
      </w:r>
      <w:r w:rsidR="00A32693" w:rsidRPr="00392075">
        <w:rPr>
          <w:rFonts w:ascii="Times New Roman" w:hAnsi="Times New Roman" w:cs="Times New Roman"/>
        </w:rPr>
        <w:t xml:space="preserve">Prospect </w:t>
      </w:r>
      <w:r w:rsidR="00FF75F1" w:rsidRPr="00392075">
        <w:rPr>
          <w:rFonts w:ascii="Times New Roman" w:hAnsi="Times New Roman" w:cs="Times New Roman"/>
        </w:rPr>
        <w:t xml:space="preserve">to the Community during </w:t>
      </w:r>
      <w:r w:rsidR="00E360F5">
        <w:rPr>
          <w:rFonts w:ascii="Times New Roman" w:hAnsi="Times New Roman" w:cs="Times New Roman"/>
        </w:rPr>
        <w:t>any Prior Program Period</w:t>
      </w:r>
      <w:r w:rsidR="00FF75F1" w:rsidRPr="00392075">
        <w:rPr>
          <w:rFonts w:ascii="Times New Roman" w:hAnsi="Times New Roman" w:cs="Times New Roman"/>
        </w:rPr>
        <w:t xml:space="preserve">, </w:t>
      </w:r>
      <w:r w:rsidR="00A32693" w:rsidRPr="00392075">
        <w:rPr>
          <w:rFonts w:ascii="Times New Roman" w:hAnsi="Times New Roman" w:cs="Times New Roman"/>
        </w:rPr>
        <w:t xml:space="preserve">said Prospect shall not be deemed an eligible Prospect for purposes of </w:t>
      </w:r>
      <w:r w:rsidR="000629AC" w:rsidRPr="00392075">
        <w:rPr>
          <w:rFonts w:ascii="Times New Roman" w:hAnsi="Times New Roman" w:cs="Times New Roman"/>
        </w:rPr>
        <w:t xml:space="preserve">implementing </w:t>
      </w:r>
      <w:r w:rsidR="00A32693" w:rsidRPr="00392075">
        <w:rPr>
          <w:rFonts w:ascii="Times New Roman" w:hAnsi="Times New Roman" w:cs="Times New Roman"/>
        </w:rPr>
        <w:t xml:space="preserve">the </w:t>
      </w:r>
      <w:r w:rsidR="007D4CFE" w:rsidRPr="00392075">
        <w:rPr>
          <w:rFonts w:ascii="Times New Roman" w:hAnsi="Times New Roman" w:cs="Times New Roman"/>
        </w:rPr>
        <w:t>Program during the New Program Period</w:t>
      </w:r>
      <w:r w:rsidR="00A32693" w:rsidRPr="00392075">
        <w:rPr>
          <w:rFonts w:ascii="Times New Roman" w:hAnsi="Times New Roman" w:cs="Times New Roman"/>
        </w:rPr>
        <w:t>.</w:t>
      </w:r>
      <w:r w:rsidR="003D01CC">
        <w:rPr>
          <w:rFonts w:ascii="Times New Roman" w:hAnsi="Times New Roman" w:cs="Times New Roman"/>
        </w:rPr>
        <w:t xml:space="preserve">  Prospect eligibility (and the right to receive Homeowner Credits) </w:t>
      </w:r>
      <w:r w:rsidR="0098030E">
        <w:rPr>
          <w:rFonts w:ascii="Times New Roman" w:hAnsi="Times New Roman" w:cs="Times New Roman"/>
        </w:rPr>
        <w:t xml:space="preserve">for each </w:t>
      </w:r>
      <w:r w:rsidR="00E360F5">
        <w:rPr>
          <w:rFonts w:ascii="Times New Roman" w:hAnsi="Times New Roman" w:cs="Times New Roman"/>
        </w:rPr>
        <w:t xml:space="preserve">Prior Program Period </w:t>
      </w:r>
      <w:r w:rsidR="003D01CC">
        <w:rPr>
          <w:rFonts w:ascii="Times New Roman" w:hAnsi="Times New Roman" w:cs="Times New Roman"/>
        </w:rPr>
        <w:t xml:space="preserve">shall be determined in accordance with the Official Rules in effect </w:t>
      </w:r>
      <w:r w:rsidR="0098030E">
        <w:rPr>
          <w:rFonts w:ascii="Times New Roman" w:hAnsi="Times New Roman" w:cs="Times New Roman"/>
        </w:rPr>
        <w:t xml:space="preserve">at the time </w:t>
      </w:r>
      <w:r w:rsidR="003D01CC">
        <w:rPr>
          <w:rFonts w:ascii="Times New Roman" w:hAnsi="Times New Roman" w:cs="Times New Roman"/>
        </w:rPr>
        <w:t>when the Prospect was introduced to the Community and the Sales Contract executed.</w:t>
      </w:r>
    </w:p>
    <w:p w14:paraId="7D7A935E" w14:textId="3B9E628A" w:rsidR="00D1000C" w:rsidRPr="00E120A2" w:rsidRDefault="007D4CFE" w:rsidP="007D4CFE">
      <w:pPr>
        <w:pStyle w:val="ListParagraph"/>
        <w:numPr>
          <w:ilvl w:val="1"/>
          <w:numId w:val="1"/>
        </w:numPr>
        <w:spacing w:after="240" w:line="240" w:lineRule="auto"/>
        <w:ind w:left="0" w:firstLine="1440"/>
        <w:contextualSpacing w:val="0"/>
        <w:rPr>
          <w:rFonts w:ascii="Times New Roman" w:hAnsi="Times New Roman" w:cs="Times New Roman"/>
        </w:rPr>
      </w:pPr>
      <w:r w:rsidRPr="00D7001A">
        <w:rPr>
          <w:rFonts w:ascii="Times New Roman" w:hAnsi="Times New Roman" w:cs="Times New Roman"/>
          <w:u w:val="single"/>
        </w:rPr>
        <w:t>Same Homeowner Identified on Multiple RAFs</w:t>
      </w:r>
      <w:r>
        <w:rPr>
          <w:rFonts w:ascii="Times New Roman" w:hAnsi="Times New Roman" w:cs="Times New Roman"/>
        </w:rPr>
        <w:t>.  I</w:t>
      </w:r>
      <w:r w:rsidR="00D1000C" w:rsidRPr="00E120A2">
        <w:rPr>
          <w:rFonts w:ascii="Times New Roman" w:hAnsi="Times New Roman" w:cs="Times New Roman"/>
        </w:rPr>
        <w:t>f multiple Prospects identify the same Homeowner as the “Referring Party” on their individual RAFs, said Prospects will each be entitled to receive a Prospect Credit if all other Program eligibility requirements are satisfied.</w:t>
      </w:r>
    </w:p>
    <w:p w14:paraId="24AD08E0" w14:textId="656AB2CC" w:rsidR="00D1000C" w:rsidRPr="00E120A2" w:rsidRDefault="00D1000C" w:rsidP="00D1000C">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Residence Owned by More than One</w:t>
      </w:r>
      <w:r w:rsidR="0051223E" w:rsidRPr="00E120A2">
        <w:rPr>
          <w:rFonts w:ascii="Times New Roman" w:hAnsi="Times New Roman" w:cs="Times New Roman"/>
          <w:u w:val="single"/>
        </w:rPr>
        <w:t xml:space="preserve"> (1) </w:t>
      </w:r>
      <w:r w:rsidRPr="00E120A2">
        <w:rPr>
          <w:rFonts w:ascii="Times New Roman" w:hAnsi="Times New Roman" w:cs="Times New Roman"/>
          <w:u w:val="single"/>
        </w:rPr>
        <w:t>Homeowner</w:t>
      </w:r>
      <w:r w:rsidRPr="00E120A2">
        <w:rPr>
          <w:rFonts w:ascii="Times New Roman" w:hAnsi="Times New Roman" w:cs="Times New Roman"/>
        </w:rPr>
        <w:t xml:space="preserve">.  For purposes of awarding and applying Homeowner Credits under the Program, the term “Homeowner” means the collective owners of a single residence within the Community.  If a residence is owned by more than one (1) </w:t>
      </w:r>
      <w:r w:rsidRPr="00E120A2">
        <w:rPr>
          <w:rFonts w:ascii="Times New Roman" w:hAnsi="Times New Roman" w:cs="Times New Roman"/>
        </w:rPr>
        <w:lastRenderedPageBreak/>
        <w:t>individu</w:t>
      </w:r>
      <w:r w:rsidR="00751871">
        <w:rPr>
          <w:rFonts w:ascii="Times New Roman" w:hAnsi="Times New Roman" w:cs="Times New Roman"/>
        </w:rPr>
        <w:t>al/entity</w:t>
      </w:r>
      <w:r w:rsidRPr="00E120A2">
        <w:rPr>
          <w:rFonts w:ascii="Times New Roman" w:hAnsi="Times New Roman" w:cs="Times New Roman"/>
        </w:rPr>
        <w:t>, then only one (1) Homeowner Credit shall be awarded to the collective owners of the residence.</w:t>
      </w:r>
    </w:p>
    <w:p w14:paraId="0F343BF2" w14:textId="66E0AE59" w:rsidR="0051223E" w:rsidRPr="00E120A2" w:rsidRDefault="0051223E" w:rsidP="00D1000C">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Residence Purchased by More than One (1) Prospect/Buyer</w:t>
      </w:r>
      <w:r w:rsidRPr="00E120A2">
        <w:rPr>
          <w:rFonts w:ascii="Times New Roman" w:hAnsi="Times New Roman" w:cs="Times New Roman"/>
        </w:rPr>
        <w:t>.  For purposes of the Program, “Prospect” shall mean all individuals</w:t>
      </w:r>
      <w:r w:rsidR="00751871">
        <w:rPr>
          <w:rFonts w:ascii="Times New Roman" w:hAnsi="Times New Roman" w:cs="Times New Roman"/>
        </w:rPr>
        <w:t>/entities</w:t>
      </w:r>
      <w:r w:rsidRPr="00E120A2">
        <w:rPr>
          <w:rFonts w:ascii="Times New Roman" w:hAnsi="Times New Roman" w:cs="Times New Roman"/>
        </w:rPr>
        <w:t xml:space="preserve"> identified as “Buyer” or “Purchaser” in the Sales Contract.  Assuming all Program requirements are satisfied, only one (1) Prospect Credit shall be awarded in relation to the purchase of a new home within the Community – irrespective of how many individuals/entities are identified as “Buyer” or “Purchaser” in the Sales Contract.</w:t>
      </w:r>
    </w:p>
    <w:p w14:paraId="2933F45B" w14:textId="60140624" w:rsidR="0051223E" w:rsidRPr="00E120A2" w:rsidRDefault="0051223E" w:rsidP="00D1000C">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Only One (1) RAF per Sales Contract</w:t>
      </w:r>
      <w:r w:rsidRPr="00E120A2">
        <w:rPr>
          <w:rFonts w:ascii="Times New Roman" w:hAnsi="Times New Roman" w:cs="Times New Roman"/>
        </w:rPr>
        <w:t>.  A Prospect may prepare and submit only one (1) RAF</w:t>
      </w:r>
      <w:r w:rsidR="002A6DEA">
        <w:rPr>
          <w:rFonts w:ascii="Times New Roman" w:hAnsi="Times New Roman" w:cs="Times New Roman"/>
        </w:rPr>
        <w:t xml:space="preserve"> per Sales Contract – whether the RAF is submitted under this Program or another benefit / incentive program offered by Sponsor (</w:t>
      </w:r>
      <w:r w:rsidR="002A6DEA" w:rsidRPr="002A6DEA">
        <w:rPr>
          <w:rFonts w:ascii="Times New Roman" w:hAnsi="Times New Roman" w:cs="Times New Roman"/>
          <w:i/>
          <w:iCs/>
        </w:rPr>
        <w:t>e.g.</w:t>
      </w:r>
      <w:r w:rsidR="002A6DEA">
        <w:rPr>
          <w:rFonts w:ascii="Times New Roman" w:hAnsi="Times New Roman" w:cs="Times New Roman"/>
        </w:rPr>
        <w:t xml:space="preserve">, a “Relationship Acknowledgment Form” submitted by a </w:t>
      </w:r>
      <w:r w:rsidR="00DF0987">
        <w:rPr>
          <w:rFonts w:ascii="Times New Roman" w:hAnsi="Times New Roman" w:cs="Times New Roman"/>
        </w:rPr>
        <w:t>Prospect / Client</w:t>
      </w:r>
      <w:r w:rsidR="002A6DEA">
        <w:rPr>
          <w:rFonts w:ascii="Times New Roman" w:hAnsi="Times New Roman" w:cs="Times New Roman"/>
        </w:rPr>
        <w:t xml:space="preserve"> under Sponsor’s Real Estate Agent Incentive Program)</w:t>
      </w:r>
      <w:r w:rsidRPr="00E120A2">
        <w:rPr>
          <w:rFonts w:ascii="Times New Roman" w:hAnsi="Times New Roman" w:cs="Times New Roman"/>
        </w:rPr>
        <w:t>.  Multiple RAFs (which identify more than one (1) “Referring Party”</w:t>
      </w:r>
      <w:r w:rsidR="002A6DEA">
        <w:rPr>
          <w:rFonts w:ascii="Times New Roman" w:hAnsi="Times New Roman" w:cs="Times New Roman"/>
        </w:rPr>
        <w:t xml:space="preserve"> or individual who introduced the Prospect to the Community</w:t>
      </w:r>
      <w:r w:rsidRPr="00E120A2">
        <w:rPr>
          <w:rFonts w:ascii="Times New Roman" w:hAnsi="Times New Roman" w:cs="Times New Roman"/>
        </w:rPr>
        <w:t>) will not be accepted by Sponsor.  If Sponsor receives more than one (1) RAF in connection with a specific Sales Contract, Sponsor shall have the right, in its discretion, to (i) select which RAF is applicable to the Sales Contract or (ii) disqualify the Prospect from the Program.  In the event of any such disqualification, neither the Prospect nor the Homeowner shall be eligible to receive a Prospect Credit or a Homeowner Credit (as applicable) in relation to the relevant Sales Contract.</w:t>
      </w:r>
    </w:p>
    <w:p w14:paraId="2B9AE349" w14:textId="06DBF1D1" w:rsidR="0051223E" w:rsidRPr="00E120A2" w:rsidRDefault="0051223E" w:rsidP="00D1000C">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Forfeiture</w:t>
      </w:r>
      <w:r w:rsidR="002A3FAF" w:rsidRPr="00E120A2">
        <w:rPr>
          <w:rFonts w:ascii="Times New Roman" w:hAnsi="Times New Roman" w:cs="Times New Roman"/>
          <w:u w:val="single"/>
        </w:rPr>
        <w:t xml:space="preserve"> of Unapplied Portion of Homeowner Credit</w:t>
      </w:r>
      <w:r w:rsidRPr="00E120A2">
        <w:rPr>
          <w:rFonts w:ascii="Times New Roman" w:hAnsi="Times New Roman" w:cs="Times New Roman"/>
        </w:rPr>
        <w:t xml:space="preserve">.  If a Homeowner (i) receives a Homeowner Credit and (ii) thereafter sells, transfers or otherwise conveys his/her Community residence prior to Rancho MMC’s full application of the Homeowner Credit, the unapplied value / portion of the Homeowner Credit shall be deemed forfeit.  In no event shall the unapplied value / portion of </w:t>
      </w:r>
      <w:r w:rsidR="000629AC">
        <w:rPr>
          <w:rFonts w:ascii="Times New Roman" w:hAnsi="Times New Roman" w:cs="Times New Roman"/>
        </w:rPr>
        <w:t xml:space="preserve">a </w:t>
      </w:r>
      <w:r w:rsidRPr="00E120A2">
        <w:rPr>
          <w:rFonts w:ascii="Times New Roman" w:hAnsi="Times New Roman" w:cs="Times New Roman"/>
        </w:rPr>
        <w:t>Homeowner Credit be transferrable to the new owner of the Homeowner’s residence; nor shall the Homeowner be entitled to a credit, refund or offset in an amount equal to the unapplied value / portion of the Homeowner Credit.  Moreover, the Homeowner shall continue to be responsible for all taxes associated with the full value of the Homeowner Credit, even though a portion of the Homeowner Credit was deemed forfeit.</w:t>
      </w:r>
    </w:p>
    <w:p w14:paraId="3AE191FE" w14:textId="74A64FAC" w:rsidR="0051223E" w:rsidRDefault="0051223E" w:rsidP="00D1000C">
      <w:pPr>
        <w:pStyle w:val="ListParagraph"/>
        <w:numPr>
          <w:ilvl w:val="1"/>
          <w:numId w:val="1"/>
        </w:numPr>
        <w:spacing w:after="240" w:line="240" w:lineRule="auto"/>
        <w:ind w:left="0" w:firstLine="1440"/>
        <w:contextualSpacing w:val="0"/>
        <w:rPr>
          <w:rFonts w:ascii="Times New Roman" w:hAnsi="Times New Roman" w:cs="Times New Roman"/>
        </w:rPr>
      </w:pPr>
      <w:r w:rsidRPr="00E120A2">
        <w:rPr>
          <w:rFonts w:ascii="Times New Roman" w:hAnsi="Times New Roman" w:cs="Times New Roman"/>
          <w:u w:val="single"/>
        </w:rPr>
        <w:t>Rescission of Credits</w:t>
      </w:r>
      <w:r w:rsidRPr="00E120A2">
        <w:rPr>
          <w:rFonts w:ascii="Times New Roman" w:hAnsi="Times New Roman" w:cs="Times New Roman"/>
        </w:rPr>
        <w:t>.  Sponsor may rescind a Prospect Credit at any time if any information provided by the Prospect (whether in the RAF or otherwise) proves to be false or misleading or if the Prospect violates any of the</w:t>
      </w:r>
      <w:r w:rsidR="00C26DD3">
        <w:rPr>
          <w:rFonts w:ascii="Times New Roman" w:hAnsi="Times New Roman" w:cs="Times New Roman"/>
        </w:rPr>
        <w:t>se</w:t>
      </w:r>
      <w:r w:rsidR="00C56BA5">
        <w:rPr>
          <w:rFonts w:ascii="Times New Roman" w:hAnsi="Times New Roman" w:cs="Times New Roman"/>
        </w:rPr>
        <w:t xml:space="preserve"> Official Rules</w:t>
      </w:r>
      <w:r w:rsidRPr="00E120A2">
        <w:rPr>
          <w:rFonts w:ascii="Times New Roman" w:hAnsi="Times New Roman" w:cs="Times New Roman"/>
        </w:rPr>
        <w:t>.  Similarly, Sponsor may rescind a Homeowner Credit at any time if any information provided by or concerning the Homeowner (whether in the RAF or otherwise) proves to be false or misleading or if the Homeowner violates any of the</w:t>
      </w:r>
      <w:r w:rsidR="00C26DD3">
        <w:rPr>
          <w:rFonts w:ascii="Times New Roman" w:hAnsi="Times New Roman" w:cs="Times New Roman"/>
        </w:rPr>
        <w:t>se</w:t>
      </w:r>
      <w:r w:rsidRPr="00E120A2">
        <w:rPr>
          <w:rFonts w:ascii="Times New Roman" w:hAnsi="Times New Roman" w:cs="Times New Roman"/>
        </w:rPr>
        <w:t xml:space="preserve"> </w:t>
      </w:r>
      <w:r w:rsidR="00C56BA5">
        <w:rPr>
          <w:rFonts w:ascii="Times New Roman" w:hAnsi="Times New Roman" w:cs="Times New Roman"/>
        </w:rPr>
        <w:t>Official Rules</w:t>
      </w:r>
      <w:r w:rsidRPr="00E120A2">
        <w:rPr>
          <w:rFonts w:ascii="Times New Roman" w:hAnsi="Times New Roman" w:cs="Times New Roman"/>
        </w:rPr>
        <w:t>.</w:t>
      </w:r>
    </w:p>
    <w:p w14:paraId="36DD4FB3" w14:textId="3ED453C9" w:rsidR="003B3EF8" w:rsidRDefault="003B3EF8" w:rsidP="00D1000C">
      <w:pPr>
        <w:pStyle w:val="ListParagraph"/>
        <w:numPr>
          <w:ilvl w:val="1"/>
          <w:numId w:val="1"/>
        </w:numPr>
        <w:spacing w:after="240" w:line="240" w:lineRule="auto"/>
        <w:ind w:left="0" w:firstLine="1440"/>
        <w:contextualSpacing w:val="0"/>
        <w:rPr>
          <w:rFonts w:ascii="Times New Roman" w:hAnsi="Times New Roman" w:cs="Times New Roman"/>
        </w:rPr>
      </w:pPr>
      <w:r>
        <w:rPr>
          <w:rFonts w:ascii="Times New Roman" w:hAnsi="Times New Roman" w:cs="Times New Roman"/>
          <w:u w:val="single"/>
        </w:rPr>
        <w:t>Failure of Neighborhood Sales Office to Provide Completed RAF</w:t>
      </w:r>
      <w:r w:rsidRPr="003B3EF8">
        <w:rPr>
          <w:rFonts w:ascii="Times New Roman" w:hAnsi="Times New Roman" w:cs="Times New Roman"/>
        </w:rPr>
        <w:t>.</w:t>
      </w:r>
      <w:r>
        <w:rPr>
          <w:rFonts w:ascii="Times New Roman" w:hAnsi="Times New Roman" w:cs="Times New Roman"/>
        </w:rPr>
        <w:t xml:space="preserve">  </w:t>
      </w:r>
      <w:r w:rsidRPr="00E120A2">
        <w:rPr>
          <w:rFonts w:ascii="Times New Roman" w:hAnsi="Times New Roman" w:cs="Times New Roman"/>
        </w:rPr>
        <w:t xml:space="preserve">Sponsor is not responsible or liable to any Homeowner, Prospect or any person claiming through a Homeowner or Prospect for failure to supply a Homeowner Credit or a Prospect Credit by reason of </w:t>
      </w:r>
      <w:r>
        <w:rPr>
          <w:rFonts w:ascii="Times New Roman" w:hAnsi="Times New Roman" w:cs="Times New Roman"/>
        </w:rPr>
        <w:t>the failure of the neighborhood sales office to timely provide a completed RAF to Sponsor.</w:t>
      </w:r>
    </w:p>
    <w:p w14:paraId="729F1EE2" w14:textId="70A53EA6" w:rsidR="007542E7" w:rsidRPr="00E120A2" w:rsidRDefault="00BA38AD" w:rsidP="00D1000C">
      <w:pPr>
        <w:pStyle w:val="ListParagraph"/>
        <w:numPr>
          <w:ilvl w:val="1"/>
          <w:numId w:val="1"/>
        </w:numPr>
        <w:spacing w:after="240" w:line="240" w:lineRule="auto"/>
        <w:ind w:left="0" w:firstLine="1440"/>
        <w:contextualSpacing w:val="0"/>
        <w:rPr>
          <w:rFonts w:ascii="Times New Roman" w:hAnsi="Times New Roman" w:cs="Times New Roman"/>
        </w:rPr>
      </w:pPr>
      <w:r>
        <w:rPr>
          <w:rFonts w:ascii="Times New Roman" w:hAnsi="Times New Roman" w:cs="Times New Roman"/>
          <w:u w:val="single"/>
        </w:rPr>
        <w:t>Other Referral Programs; No Homeowner Credit</w:t>
      </w:r>
      <w:r w:rsidRPr="00BA38AD">
        <w:rPr>
          <w:rFonts w:ascii="Times New Roman" w:hAnsi="Times New Roman" w:cs="Times New Roman"/>
        </w:rPr>
        <w:t>.</w:t>
      </w:r>
      <w:r>
        <w:rPr>
          <w:rFonts w:ascii="Times New Roman" w:hAnsi="Times New Roman" w:cs="Times New Roman"/>
        </w:rPr>
        <w:t xml:space="preserve">  A Homeowner shall not be entitled to receive a Homeowner Credit if (i) the neighborhood builder that is associated with the Sales Contract has implemented its own referral program </w:t>
      </w:r>
      <w:r w:rsidR="002E1C7F">
        <w:rPr>
          <w:rFonts w:ascii="Times New Roman" w:hAnsi="Times New Roman" w:cs="Times New Roman"/>
        </w:rPr>
        <w:t xml:space="preserve">(“Builder Referral Program”) </w:t>
      </w:r>
      <w:r>
        <w:rPr>
          <w:rFonts w:ascii="Times New Roman" w:hAnsi="Times New Roman" w:cs="Times New Roman"/>
        </w:rPr>
        <w:t>and (ii) the Homeowner has receive</w:t>
      </w:r>
      <w:r w:rsidR="002E1C7F">
        <w:rPr>
          <w:rFonts w:ascii="Times New Roman" w:hAnsi="Times New Roman" w:cs="Times New Roman"/>
        </w:rPr>
        <w:t xml:space="preserve">d, </w:t>
      </w:r>
      <w:r>
        <w:rPr>
          <w:rFonts w:ascii="Times New Roman" w:hAnsi="Times New Roman" w:cs="Times New Roman"/>
        </w:rPr>
        <w:t>or is entitled to receive</w:t>
      </w:r>
      <w:r w:rsidR="002E1C7F">
        <w:rPr>
          <w:rFonts w:ascii="Times New Roman" w:hAnsi="Times New Roman" w:cs="Times New Roman"/>
        </w:rPr>
        <w:t>,</w:t>
      </w:r>
      <w:r>
        <w:rPr>
          <w:rFonts w:ascii="Times New Roman" w:hAnsi="Times New Roman" w:cs="Times New Roman"/>
        </w:rPr>
        <w:t xml:space="preserve"> from </w:t>
      </w:r>
      <w:r w:rsidR="002E1C7F">
        <w:rPr>
          <w:rFonts w:ascii="Times New Roman" w:hAnsi="Times New Roman" w:cs="Times New Roman"/>
        </w:rPr>
        <w:t>said</w:t>
      </w:r>
      <w:r>
        <w:rPr>
          <w:rFonts w:ascii="Times New Roman" w:hAnsi="Times New Roman" w:cs="Times New Roman"/>
        </w:rPr>
        <w:t xml:space="preserve"> neighborhood builder</w:t>
      </w:r>
      <w:r w:rsidR="002E1C7F">
        <w:rPr>
          <w:rFonts w:ascii="Times New Roman" w:hAnsi="Times New Roman" w:cs="Times New Roman"/>
        </w:rPr>
        <w:t xml:space="preserve"> (including any affiliates, agents or assignees </w:t>
      </w:r>
      <w:r w:rsidR="003126FE">
        <w:rPr>
          <w:rFonts w:ascii="Times New Roman" w:hAnsi="Times New Roman" w:cs="Times New Roman"/>
        </w:rPr>
        <w:t>thereof</w:t>
      </w:r>
      <w:r w:rsidR="002E1C7F">
        <w:rPr>
          <w:rFonts w:ascii="Times New Roman" w:hAnsi="Times New Roman" w:cs="Times New Roman"/>
        </w:rPr>
        <w:t>)</w:t>
      </w:r>
      <w:r>
        <w:rPr>
          <w:rFonts w:ascii="Times New Roman" w:hAnsi="Times New Roman" w:cs="Times New Roman"/>
        </w:rPr>
        <w:t xml:space="preserve"> </w:t>
      </w:r>
      <w:r w:rsidR="002E1C7F">
        <w:rPr>
          <w:rFonts w:ascii="Times New Roman" w:hAnsi="Times New Roman" w:cs="Times New Roman"/>
        </w:rPr>
        <w:t xml:space="preserve">a </w:t>
      </w:r>
      <w:r>
        <w:rPr>
          <w:rFonts w:ascii="Times New Roman" w:hAnsi="Times New Roman" w:cs="Times New Roman"/>
        </w:rPr>
        <w:t xml:space="preserve">payment or other benefit as the result of referring </w:t>
      </w:r>
      <w:r w:rsidR="003126FE">
        <w:rPr>
          <w:rFonts w:ascii="Times New Roman" w:hAnsi="Times New Roman" w:cs="Times New Roman"/>
        </w:rPr>
        <w:t xml:space="preserve">or introducing </w:t>
      </w:r>
      <w:r>
        <w:rPr>
          <w:rFonts w:ascii="Times New Roman" w:hAnsi="Times New Roman" w:cs="Times New Roman"/>
        </w:rPr>
        <w:t>the Prospect to the Community.</w:t>
      </w:r>
      <w:r w:rsidR="002E1C7F">
        <w:rPr>
          <w:rFonts w:ascii="Times New Roman" w:hAnsi="Times New Roman" w:cs="Times New Roman"/>
        </w:rPr>
        <w:t xml:space="preserve">  In the event that the Homeowner receives, or is entitled to receive, a payment or other benefit pursuant to a Builder Referral Program, then any Homeowner Credit associated with the Sales Contract shall be deemed forfeit</w:t>
      </w:r>
      <w:r w:rsidR="003126FE">
        <w:rPr>
          <w:rFonts w:ascii="Times New Roman" w:hAnsi="Times New Roman" w:cs="Times New Roman"/>
        </w:rPr>
        <w:t xml:space="preserve"> and Sponsor shall have no obligation to pay/provide the Homeowner Credit.</w:t>
      </w:r>
    </w:p>
    <w:p w14:paraId="6E0C2B24" w14:textId="79853CB9" w:rsidR="008724F6" w:rsidRPr="00E120A2" w:rsidRDefault="00D742DF" w:rsidP="002817CA">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lastRenderedPageBreak/>
        <w:t>Publicity</w:t>
      </w:r>
      <w:r w:rsidRPr="00E120A2">
        <w:rPr>
          <w:rFonts w:ascii="Times New Roman" w:hAnsi="Times New Roman" w:cs="Times New Roman"/>
        </w:rPr>
        <w:t xml:space="preserve">.  Acceptance of </w:t>
      </w:r>
      <w:r w:rsidR="002817CA" w:rsidRPr="00E120A2">
        <w:rPr>
          <w:rFonts w:ascii="Times New Roman" w:hAnsi="Times New Roman" w:cs="Times New Roman"/>
        </w:rPr>
        <w:t xml:space="preserve">any Homeowner Credit or Prospect Credit </w:t>
      </w:r>
      <w:r w:rsidRPr="00E120A2">
        <w:rPr>
          <w:rFonts w:ascii="Times New Roman" w:hAnsi="Times New Roman" w:cs="Times New Roman"/>
        </w:rPr>
        <w:t xml:space="preserve">constitutes permission for Sponsor to use the </w:t>
      </w:r>
      <w:r w:rsidR="002817CA" w:rsidRPr="00E120A2">
        <w:rPr>
          <w:rFonts w:ascii="Times New Roman" w:hAnsi="Times New Roman" w:cs="Times New Roman"/>
        </w:rPr>
        <w:t>receiving Homeowner</w:t>
      </w:r>
      <w:r w:rsidRPr="00E120A2">
        <w:rPr>
          <w:rFonts w:ascii="Times New Roman" w:hAnsi="Times New Roman" w:cs="Times New Roman"/>
        </w:rPr>
        <w:t xml:space="preserve">’s </w:t>
      </w:r>
      <w:r w:rsidR="002817CA" w:rsidRPr="00E120A2">
        <w:rPr>
          <w:rFonts w:ascii="Times New Roman" w:hAnsi="Times New Roman" w:cs="Times New Roman"/>
        </w:rPr>
        <w:t xml:space="preserve">or Prospect’s </w:t>
      </w:r>
      <w:r w:rsidRPr="00E120A2">
        <w:rPr>
          <w:rFonts w:ascii="Times New Roman" w:hAnsi="Times New Roman" w:cs="Times New Roman"/>
        </w:rPr>
        <w:t xml:space="preserve">name, </w:t>
      </w:r>
      <w:r w:rsidR="008379EF" w:rsidRPr="00E120A2">
        <w:rPr>
          <w:rFonts w:ascii="Times New Roman" w:hAnsi="Times New Roman" w:cs="Times New Roman"/>
        </w:rPr>
        <w:t xml:space="preserve">city/village of residence, </w:t>
      </w:r>
      <w:r w:rsidRPr="00E120A2">
        <w:rPr>
          <w:rFonts w:ascii="Times New Roman" w:hAnsi="Times New Roman" w:cs="Times New Roman"/>
        </w:rPr>
        <w:t xml:space="preserve">photograph, video tape, film or any other likeness, including his/her voice, recorded or live, for purposes of Sponsor’s advertising and promotion in any and all forms of media without further compensation, except where prohibited by law.  The </w:t>
      </w:r>
      <w:r w:rsidR="002817CA" w:rsidRPr="00E120A2">
        <w:rPr>
          <w:rFonts w:ascii="Times New Roman" w:hAnsi="Times New Roman" w:cs="Times New Roman"/>
        </w:rPr>
        <w:t xml:space="preserve">party receiving the benefit of the Homeowner Credit or the Prospect Credit (as appropriate) </w:t>
      </w:r>
      <w:r w:rsidRPr="00E120A2">
        <w:rPr>
          <w:rFonts w:ascii="Times New Roman" w:hAnsi="Times New Roman" w:cs="Times New Roman"/>
        </w:rPr>
        <w:t>further agrees to hold Sponsor blameless and without liability for such publication, broadcast or use.</w:t>
      </w:r>
    </w:p>
    <w:p w14:paraId="63DFFBBD" w14:textId="23CC019A" w:rsidR="00815440" w:rsidRPr="00E120A2" w:rsidRDefault="00815440" w:rsidP="008F2D8C">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 xml:space="preserve">Conduct of </w:t>
      </w:r>
      <w:r w:rsidR="002817CA" w:rsidRPr="00E120A2">
        <w:rPr>
          <w:rFonts w:ascii="Times New Roman" w:hAnsi="Times New Roman" w:cs="Times New Roman"/>
          <w:u w:val="single"/>
        </w:rPr>
        <w:t>Homeowners and Prospects</w:t>
      </w:r>
      <w:r w:rsidRPr="00E120A2">
        <w:rPr>
          <w:rFonts w:ascii="Times New Roman" w:hAnsi="Times New Roman" w:cs="Times New Roman"/>
        </w:rPr>
        <w:t xml:space="preserve">.  </w:t>
      </w:r>
      <w:r w:rsidR="002817CA" w:rsidRPr="00E120A2">
        <w:rPr>
          <w:rFonts w:ascii="Times New Roman" w:hAnsi="Times New Roman" w:cs="Times New Roman"/>
        </w:rPr>
        <w:t xml:space="preserve">The </w:t>
      </w:r>
      <w:r w:rsidRPr="00E120A2">
        <w:rPr>
          <w:rFonts w:ascii="Times New Roman" w:hAnsi="Times New Roman" w:cs="Times New Roman"/>
        </w:rPr>
        <w:t xml:space="preserve">failure </w:t>
      </w:r>
      <w:r w:rsidR="002817CA" w:rsidRPr="00E120A2">
        <w:rPr>
          <w:rFonts w:ascii="Times New Roman" w:hAnsi="Times New Roman" w:cs="Times New Roman"/>
        </w:rPr>
        <w:t xml:space="preserve">by any Homeowner or Prospect </w:t>
      </w:r>
      <w:r w:rsidRPr="00E120A2">
        <w:rPr>
          <w:rFonts w:ascii="Times New Roman" w:hAnsi="Times New Roman" w:cs="Times New Roman"/>
        </w:rPr>
        <w:t>to comply with th</w:t>
      </w:r>
      <w:r w:rsidR="00975196" w:rsidRPr="00E120A2">
        <w:rPr>
          <w:rFonts w:ascii="Times New Roman" w:hAnsi="Times New Roman" w:cs="Times New Roman"/>
        </w:rPr>
        <w:t>e</w:t>
      </w:r>
      <w:r w:rsidRPr="00E120A2">
        <w:rPr>
          <w:rFonts w:ascii="Times New Roman" w:hAnsi="Times New Roman" w:cs="Times New Roman"/>
        </w:rPr>
        <w:t xml:space="preserve">se </w:t>
      </w:r>
      <w:r w:rsidR="00C56BA5">
        <w:rPr>
          <w:rFonts w:ascii="Times New Roman" w:hAnsi="Times New Roman" w:cs="Times New Roman"/>
        </w:rPr>
        <w:t xml:space="preserve">Official Rules </w:t>
      </w:r>
      <w:r w:rsidRPr="00E120A2">
        <w:rPr>
          <w:rFonts w:ascii="Times New Roman" w:hAnsi="Times New Roman" w:cs="Times New Roman"/>
        </w:rPr>
        <w:t xml:space="preserve">or </w:t>
      </w:r>
      <w:r w:rsidR="00975196" w:rsidRPr="00E120A2">
        <w:rPr>
          <w:rFonts w:ascii="Times New Roman" w:hAnsi="Times New Roman" w:cs="Times New Roman"/>
        </w:rPr>
        <w:t xml:space="preserve">other </w:t>
      </w:r>
      <w:r w:rsidRPr="00E120A2">
        <w:rPr>
          <w:rFonts w:ascii="Times New Roman" w:hAnsi="Times New Roman" w:cs="Times New Roman"/>
        </w:rPr>
        <w:t xml:space="preserve">instructions of Sponsor may result in </w:t>
      </w:r>
      <w:r w:rsidR="00975196" w:rsidRPr="00E120A2">
        <w:rPr>
          <w:rFonts w:ascii="Times New Roman" w:hAnsi="Times New Roman" w:cs="Times New Roman"/>
        </w:rPr>
        <w:t xml:space="preserve">the </w:t>
      </w:r>
      <w:r w:rsidR="002817CA" w:rsidRPr="00E120A2">
        <w:rPr>
          <w:rFonts w:ascii="Times New Roman" w:hAnsi="Times New Roman" w:cs="Times New Roman"/>
        </w:rPr>
        <w:t xml:space="preserve">party’s </w:t>
      </w:r>
      <w:r w:rsidRPr="00E120A2">
        <w:rPr>
          <w:rFonts w:ascii="Times New Roman" w:hAnsi="Times New Roman" w:cs="Times New Roman"/>
        </w:rPr>
        <w:t xml:space="preserve">disqualification from the </w:t>
      </w:r>
      <w:r w:rsidR="002817CA" w:rsidRPr="00E120A2">
        <w:rPr>
          <w:rFonts w:ascii="Times New Roman" w:hAnsi="Times New Roman" w:cs="Times New Roman"/>
        </w:rPr>
        <w:t xml:space="preserve">Program </w:t>
      </w:r>
      <w:r w:rsidRPr="00E120A2">
        <w:rPr>
          <w:rFonts w:ascii="Times New Roman" w:hAnsi="Times New Roman" w:cs="Times New Roman"/>
        </w:rPr>
        <w:t xml:space="preserve">in Sponsor’s sole discretion.  </w:t>
      </w:r>
      <w:r w:rsidR="002817CA" w:rsidRPr="00E120A2">
        <w:rPr>
          <w:rFonts w:ascii="Times New Roman" w:hAnsi="Times New Roman" w:cs="Times New Roman"/>
        </w:rPr>
        <w:t xml:space="preserve">Homeowners and Prospects </w:t>
      </w:r>
      <w:r w:rsidRPr="00E120A2">
        <w:rPr>
          <w:rFonts w:ascii="Times New Roman" w:hAnsi="Times New Roman" w:cs="Times New Roman"/>
        </w:rPr>
        <w:t>fu</w:t>
      </w:r>
      <w:r w:rsidR="00975196" w:rsidRPr="00E120A2">
        <w:rPr>
          <w:rFonts w:ascii="Times New Roman" w:hAnsi="Times New Roman" w:cs="Times New Roman"/>
        </w:rPr>
        <w:t>r</w:t>
      </w:r>
      <w:r w:rsidRPr="00E120A2">
        <w:rPr>
          <w:rFonts w:ascii="Times New Roman" w:hAnsi="Times New Roman" w:cs="Times New Roman"/>
        </w:rPr>
        <w:t>ther agree to comply with and be bound by the decisions of Sponsor, which will be final and binding in</w:t>
      </w:r>
      <w:r w:rsidR="00975196" w:rsidRPr="00E120A2">
        <w:rPr>
          <w:rFonts w:ascii="Times New Roman" w:hAnsi="Times New Roman" w:cs="Times New Roman"/>
        </w:rPr>
        <w:t xml:space="preserve"> all respects.  Sponsor reserves the right at its sole discretion to disqualify any individual it finds to be tampering or attempting to tamper with the</w:t>
      </w:r>
      <w:r w:rsidR="002817CA" w:rsidRPr="00E120A2">
        <w:rPr>
          <w:rFonts w:ascii="Times New Roman" w:hAnsi="Times New Roman" w:cs="Times New Roman"/>
        </w:rPr>
        <w:t xml:space="preserve"> Program</w:t>
      </w:r>
      <w:r w:rsidR="00975196" w:rsidRPr="00E120A2">
        <w:rPr>
          <w:rFonts w:ascii="Times New Roman" w:hAnsi="Times New Roman" w:cs="Times New Roman"/>
        </w:rPr>
        <w:t>.</w:t>
      </w:r>
    </w:p>
    <w:p w14:paraId="22C95EA6" w14:textId="058339C1" w:rsidR="00CC5EF5" w:rsidRPr="00E120A2" w:rsidRDefault="00CC5EF5" w:rsidP="008F2D8C">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General Provisions</w:t>
      </w:r>
      <w:r w:rsidRPr="00E120A2">
        <w:rPr>
          <w:rFonts w:ascii="Times New Roman" w:hAnsi="Times New Roman" w:cs="Times New Roman"/>
        </w:rPr>
        <w:t>.  Spon</w:t>
      </w:r>
      <w:r w:rsidR="00D94BC9" w:rsidRPr="00E120A2">
        <w:rPr>
          <w:rFonts w:ascii="Times New Roman" w:hAnsi="Times New Roman" w:cs="Times New Roman"/>
        </w:rPr>
        <w:t>so</w:t>
      </w:r>
      <w:r w:rsidRPr="00E120A2">
        <w:rPr>
          <w:rFonts w:ascii="Times New Roman" w:hAnsi="Times New Roman" w:cs="Times New Roman"/>
        </w:rPr>
        <w:t>r’s failure to or decision not to enforce any provision in these</w:t>
      </w:r>
      <w:r w:rsidR="00C56BA5">
        <w:rPr>
          <w:rFonts w:ascii="Times New Roman" w:hAnsi="Times New Roman" w:cs="Times New Roman"/>
        </w:rPr>
        <w:t xml:space="preserve"> Official Rules</w:t>
      </w:r>
      <w:r w:rsidRPr="00E120A2">
        <w:rPr>
          <w:rFonts w:ascii="Times New Roman" w:hAnsi="Times New Roman" w:cs="Times New Roman"/>
        </w:rPr>
        <w:t xml:space="preserve"> will not constitute a w</w:t>
      </w:r>
      <w:r w:rsidR="00D94BC9" w:rsidRPr="00E120A2">
        <w:rPr>
          <w:rFonts w:ascii="Times New Roman" w:hAnsi="Times New Roman" w:cs="Times New Roman"/>
        </w:rPr>
        <w:t>a</w:t>
      </w:r>
      <w:r w:rsidRPr="00E120A2">
        <w:rPr>
          <w:rFonts w:ascii="Times New Roman" w:hAnsi="Times New Roman" w:cs="Times New Roman"/>
        </w:rPr>
        <w:t>iver of that or any o</w:t>
      </w:r>
      <w:r w:rsidR="00D94BC9" w:rsidRPr="00E120A2">
        <w:rPr>
          <w:rFonts w:ascii="Times New Roman" w:hAnsi="Times New Roman" w:cs="Times New Roman"/>
        </w:rPr>
        <w:t>t</w:t>
      </w:r>
      <w:r w:rsidRPr="00E120A2">
        <w:rPr>
          <w:rFonts w:ascii="Times New Roman" w:hAnsi="Times New Roman" w:cs="Times New Roman"/>
        </w:rPr>
        <w:t>h</w:t>
      </w:r>
      <w:r w:rsidR="00D94BC9" w:rsidRPr="00E120A2">
        <w:rPr>
          <w:rFonts w:ascii="Times New Roman" w:hAnsi="Times New Roman" w:cs="Times New Roman"/>
        </w:rPr>
        <w:t>e</w:t>
      </w:r>
      <w:r w:rsidRPr="00E120A2">
        <w:rPr>
          <w:rFonts w:ascii="Times New Roman" w:hAnsi="Times New Roman" w:cs="Times New Roman"/>
        </w:rPr>
        <w:t xml:space="preserve">r provision.  In the event </w:t>
      </w:r>
      <w:r w:rsidR="00896CDD" w:rsidRPr="00E120A2">
        <w:rPr>
          <w:rFonts w:ascii="Times New Roman" w:hAnsi="Times New Roman" w:cs="Times New Roman"/>
        </w:rPr>
        <w:t xml:space="preserve">of </w:t>
      </w:r>
      <w:r w:rsidRPr="00E120A2">
        <w:rPr>
          <w:rFonts w:ascii="Times New Roman" w:hAnsi="Times New Roman" w:cs="Times New Roman"/>
        </w:rPr>
        <w:t xml:space="preserve">a discrepancy or inconsistency between disclosures or other statements contained in any </w:t>
      </w:r>
      <w:r w:rsidR="002817CA" w:rsidRPr="00E120A2">
        <w:rPr>
          <w:rFonts w:ascii="Times New Roman" w:hAnsi="Times New Roman" w:cs="Times New Roman"/>
        </w:rPr>
        <w:t>Program</w:t>
      </w:r>
      <w:r w:rsidRPr="00E120A2">
        <w:rPr>
          <w:rFonts w:ascii="Times New Roman" w:hAnsi="Times New Roman" w:cs="Times New Roman"/>
        </w:rPr>
        <w:t xml:space="preserve">-related materials and/or these </w:t>
      </w:r>
      <w:r w:rsidR="00C56BA5">
        <w:rPr>
          <w:rFonts w:ascii="Times New Roman" w:hAnsi="Times New Roman" w:cs="Times New Roman"/>
        </w:rPr>
        <w:t xml:space="preserve">Official Rules </w:t>
      </w:r>
      <w:r w:rsidRPr="00E120A2">
        <w:rPr>
          <w:rFonts w:ascii="Times New Roman" w:hAnsi="Times New Roman" w:cs="Times New Roman"/>
        </w:rPr>
        <w:t>(including any alleged discrepancy or inconsistency in these</w:t>
      </w:r>
      <w:r w:rsidR="00C56BA5">
        <w:rPr>
          <w:rFonts w:ascii="Times New Roman" w:hAnsi="Times New Roman" w:cs="Times New Roman"/>
        </w:rPr>
        <w:t xml:space="preserve"> Official Rules</w:t>
      </w:r>
      <w:r w:rsidRPr="00E120A2">
        <w:rPr>
          <w:rFonts w:ascii="Times New Roman" w:hAnsi="Times New Roman" w:cs="Times New Roman"/>
        </w:rPr>
        <w:t>), the discrepancy will be resolved in Sponsor’s sole discretion.  Sponsor is not respon</w:t>
      </w:r>
      <w:r w:rsidR="00D94BC9" w:rsidRPr="00E120A2">
        <w:rPr>
          <w:rFonts w:ascii="Times New Roman" w:hAnsi="Times New Roman" w:cs="Times New Roman"/>
        </w:rPr>
        <w:t>s</w:t>
      </w:r>
      <w:r w:rsidRPr="00E120A2">
        <w:rPr>
          <w:rFonts w:ascii="Times New Roman" w:hAnsi="Times New Roman" w:cs="Times New Roman"/>
        </w:rPr>
        <w:t>i</w:t>
      </w:r>
      <w:r w:rsidR="00D94BC9" w:rsidRPr="00E120A2">
        <w:rPr>
          <w:rFonts w:ascii="Times New Roman" w:hAnsi="Times New Roman" w:cs="Times New Roman"/>
        </w:rPr>
        <w:t>b</w:t>
      </w:r>
      <w:r w:rsidRPr="00E120A2">
        <w:rPr>
          <w:rFonts w:ascii="Times New Roman" w:hAnsi="Times New Roman" w:cs="Times New Roman"/>
        </w:rPr>
        <w:t>le</w:t>
      </w:r>
      <w:r w:rsidR="00052DDB" w:rsidRPr="00E120A2">
        <w:rPr>
          <w:rFonts w:ascii="Times New Roman" w:hAnsi="Times New Roman" w:cs="Times New Roman"/>
        </w:rPr>
        <w:t xml:space="preserve"> or liable to any </w:t>
      </w:r>
      <w:r w:rsidR="002817CA" w:rsidRPr="00E120A2">
        <w:rPr>
          <w:rFonts w:ascii="Times New Roman" w:hAnsi="Times New Roman" w:cs="Times New Roman"/>
        </w:rPr>
        <w:t>Homeowner, Prospect</w:t>
      </w:r>
      <w:r w:rsidRPr="00E120A2">
        <w:rPr>
          <w:rFonts w:ascii="Times New Roman" w:hAnsi="Times New Roman" w:cs="Times New Roman"/>
        </w:rPr>
        <w:t xml:space="preserve"> or any person claiming through </w:t>
      </w:r>
      <w:r w:rsidR="002817CA" w:rsidRPr="00E120A2">
        <w:rPr>
          <w:rFonts w:ascii="Times New Roman" w:hAnsi="Times New Roman" w:cs="Times New Roman"/>
        </w:rPr>
        <w:t>a Homeowner or Prospect</w:t>
      </w:r>
      <w:r w:rsidRPr="00E120A2">
        <w:rPr>
          <w:rFonts w:ascii="Times New Roman" w:hAnsi="Times New Roman" w:cs="Times New Roman"/>
        </w:rPr>
        <w:t xml:space="preserve"> for fai</w:t>
      </w:r>
      <w:r w:rsidR="00D94BC9" w:rsidRPr="00E120A2">
        <w:rPr>
          <w:rFonts w:ascii="Times New Roman" w:hAnsi="Times New Roman" w:cs="Times New Roman"/>
        </w:rPr>
        <w:t>l</w:t>
      </w:r>
      <w:r w:rsidRPr="00E120A2">
        <w:rPr>
          <w:rFonts w:ascii="Times New Roman" w:hAnsi="Times New Roman" w:cs="Times New Roman"/>
        </w:rPr>
        <w:t xml:space="preserve">ure to supply </w:t>
      </w:r>
      <w:r w:rsidR="002817CA" w:rsidRPr="00E120A2">
        <w:rPr>
          <w:rFonts w:ascii="Times New Roman" w:hAnsi="Times New Roman" w:cs="Times New Roman"/>
        </w:rPr>
        <w:t xml:space="preserve">a Homeowner Credit or a Prospect Credit </w:t>
      </w:r>
      <w:r w:rsidRPr="00E120A2">
        <w:rPr>
          <w:rFonts w:ascii="Times New Roman" w:hAnsi="Times New Roman" w:cs="Times New Roman"/>
        </w:rPr>
        <w:t>by reason of any acts of God, any action, regulation, order or request by any gover</w:t>
      </w:r>
      <w:r w:rsidR="00D94BC9" w:rsidRPr="00E120A2">
        <w:rPr>
          <w:rFonts w:ascii="Times New Roman" w:hAnsi="Times New Roman" w:cs="Times New Roman"/>
        </w:rPr>
        <w:t>n</w:t>
      </w:r>
      <w:r w:rsidRPr="00E120A2">
        <w:rPr>
          <w:rFonts w:ascii="Times New Roman" w:hAnsi="Times New Roman" w:cs="Times New Roman"/>
        </w:rPr>
        <w:t>m</w:t>
      </w:r>
      <w:r w:rsidR="00D94BC9" w:rsidRPr="00E120A2">
        <w:rPr>
          <w:rFonts w:ascii="Times New Roman" w:hAnsi="Times New Roman" w:cs="Times New Roman"/>
        </w:rPr>
        <w:t>e</w:t>
      </w:r>
      <w:r w:rsidRPr="00E120A2">
        <w:rPr>
          <w:rFonts w:ascii="Times New Roman" w:hAnsi="Times New Roman" w:cs="Times New Roman"/>
        </w:rPr>
        <w:t>ntal or qua</w:t>
      </w:r>
      <w:r w:rsidR="00D94BC9" w:rsidRPr="00E120A2">
        <w:rPr>
          <w:rFonts w:ascii="Times New Roman" w:hAnsi="Times New Roman" w:cs="Times New Roman"/>
        </w:rPr>
        <w:t>s</w:t>
      </w:r>
      <w:r w:rsidRPr="00E120A2">
        <w:rPr>
          <w:rFonts w:ascii="Times New Roman" w:hAnsi="Times New Roman" w:cs="Times New Roman"/>
        </w:rPr>
        <w:t>i-governmental entity (whethe</w:t>
      </w:r>
      <w:r w:rsidR="009A09F2" w:rsidRPr="00E120A2">
        <w:rPr>
          <w:rFonts w:ascii="Times New Roman" w:hAnsi="Times New Roman" w:cs="Times New Roman"/>
        </w:rPr>
        <w:t>r or not the action, regulation</w:t>
      </w:r>
      <w:r w:rsidRPr="00E120A2">
        <w:rPr>
          <w:rFonts w:ascii="Times New Roman" w:hAnsi="Times New Roman" w:cs="Times New Roman"/>
        </w:rPr>
        <w:t xml:space="preserve">, order or request proves to be invalid), equipment failure, terrorist acts, </w:t>
      </w:r>
      <w:r w:rsidR="00896CDD" w:rsidRPr="00E120A2">
        <w:rPr>
          <w:rFonts w:ascii="Times New Roman" w:hAnsi="Times New Roman" w:cs="Times New Roman"/>
        </w:rPr>
        <w:t xml:space="preserve">threatened </w:t>
      </w:r>
      <w:r w:rsidRPr="00E120A2">
        <w:rPr>
          <w:rFonts w:ascii="Times New Roman" w:hAnsi="Times New Roman" w:cs="Times New Roman"/>
        </w:rPr>
        <w:t>terrorist acts, air raid, blackout, act of public ene</w:t>
      </w:r>
      <w:r w:rsidR="00D94BC9" w:rsidRPr="00E120A2">
        <w:rPr>
          <w:rFonts w:ascii="Times New Roman" w:hAnsi="Times New Roman" w:cs="Times New Roman"/>
        </w:rPr>
        <w:t>m</w:t>
      </w:r>
      <w:r w:rsidRPr="00E120A2">
        <w:rPr>
          <w:rFonts w:ascii="Times New Roman" w:hAnsi="Times New Roman" w:cs="Times New Roman"/>
        </w:rPr>
        <w:t>y, earthquake, war (declared or undeclared), fire, flood, epidemic, explosion, unusually severe weather, hurricane, embargo, labor dispute or st</w:t>
      </w:r>
      <w:r w:rsidR="00D94BC9" w:rsidRPr="00E120A2">
        <w:rPr>
          <w:rFonts w:ascii="Times New Roman" w:hAnsi="Times New Roman" w:cs="Times New Roman"/>
        </w:rPr>
        <w:t>r</w:t>
      </w:r>
      <w:r w:rsidRPr="00E120A2">
        <w:rPr>
          <w:rFonts w:ascii="Times New Roman" w:hAnsi="Times New Roman" w:cs="Times New Roman"/>
        </w:rPr>
        <w:t>ike (whether legal or illegal) labor or material shortage, transpor</w:t>
      </w:r>
      <w:r w:rsidR="00D94BC9" w:rsidRPr="00E120A2">
        <w:rPr>
          <w:rFonts w:ascii="Times New Roman" w:hAnsi="Times New Roman" w:cs="Times New Roman"/>
        </w:rPr>
        <w:t>t</w:t>
      </w:r>
      <w:r w:rsidRPr="00E120A2">
        <w:rPr>
          <w:rFonts w:ascii="Times New Roman" w:hAnsi="Times New Roman" w:cs="Times New Roman"/>
        </w:rPr>
        <w:t>ation interruption of any kind, work slow-down, civil disturbance,</w:t>
      </w:r>
      <w:r w:rsidR="00D94BC9" w:rsidRPr="00E120A2">
        <w:rPr>
          <w:rFonts w:ascii="Times New Roman" w:hAnsi="Times New Roman" w:cs="Times New Roman"/>
        </w:rPr>
        <w:t xml:space="preserve"> insurrection</w:t>
      </w:r>
      <w:r w:rsidRPr="00E120A2">
        <w:rPr>
          <w:rFonts w:ascii="Times New Roman" w:hAnsi="Times New Roman" w:cs="Times New Roman"/>
        </w:rPr>
        <w:t>,</w:t>
      </w:r>
      <w:r w:rsidR="00D94BC9" w:rsidRPr="00E120A2">
        <w:rPr>
          <w:rFonts w:ascii="Times New Roman" w:hAnsi="Times New Roman" w:cs="Times New Roman"/>
        </w:rPr>
        <w:t xml:space="preserve"> </w:t>
      </w:r>
      <w:r w:rsidRPr="00E120A2">
        <w:rPr>
          <w:rFonts w:ascii="Times New Roman" w:hAnsi="Times New Roman" w:cs="Times New Roman"/>
        </w:rPr>
        <w:t>riot or any o</w:t>
      </w:r>
      <w:r w:rsidR="00D94BC9" w:rsidRPr="00E120A2">
        <w:rPr>
          <w:rFonts w:ascii="Times New Roman" w:hAnsi="Times New Roman" w:cs="Times New Roman"/>
        </w:rPr>
        <w:t>t</w:t>
      </w:r>
      <w:r w:rsidRPr="00E120A2">
        <w:rPr>
          <w:rFonts w:ascii="Times New Roman" w:hAnsi="Times New Roman" w:cs="Times New Roman"/>
        </w:rPr>
        <w:t>h</w:t>
      </w:r>
      <w:r w:rsidR="00D94BC9" w:rsidRPr="00E120A2">
        <w:rPr>
          <w:rFonts w:ascii="Times New Roman" w:hAnsi="Times New Roman" w:cs="Times New Roman"/>
        </w:rPr>
        <w:t>e</w:t>
      </w:r>
      <w:r w:rsidRPr="00E120A2">
        <w:rPr>
          <w:rFonts w:ascii="Times New Roman" w:hAnsi="Times New Roman" w:cs="Times New Roman"/>
        </w:rPr>
        <w:t>r cause beyond Sponsor’s sole control.</w:t>
      </w:r>
      <w:r w:rsidR="00D94BC9" w:rsidRPr="00E120A2">
        <w:rPr>
          <w:rFonts w:ascii="Times New Roman" w:hAnsi="Times New Roman" w:cs="Times New Roman"/>
        </w:rPr>
        <w:t xml:space="preserve">  Sponsor may modify and amend these</w:t>
      </w:r>
      <w:r w:rsidR="00C56BA5">
        <w:rPr>
          <w:rFonts w:ascii="Times New Roman" w:hAnsi="Times New Roman" w:cs="Times New Roman"/>
        </w:rPr>
        <w:t xml:space="preserve"> Official Rules</w:t>
      </w:r>
      <w:r w:rsidR="00D94BC9" w:rsidRPr="00E120A2">
        <w:rPr>
          <w:rFonts w:ascii="Times New Roman" w:hAnsi="Times New Roman" w:cs="Times New Roman"/>
        </w:rPr>
        <w:t xml:space="preserve"> as they appear in print or online from time to time during the </w:t>
      </w:r>
      <w:r w:rsidR="00052DDB" w:rsidRPr="00E120A2">
        <w:rPr>
          <w:rFonts w:ascii="Times New Roman" w:hAnsi="Times New Roman" w:cs="Times New Roman"/>
        </w:rPr>
        <w:t xml:space="preserve">conduct of the </w:t>
      </w:r>
      <w:r w:rsidR="002817CA" w:rsidRPr="00E120A2">
        <w:rPr>
          <w:rFonts w:ascii="Times New Roman" w:hAnsi="Times New Roman" w:cs="Times New Roman"/>
        </w:rPr>
        <w:t xml:space="preserve">Program </w:t>
      </w:r>
      <w:r w:rsidR="00D94BC9" w:rsidRPr="00E120A2">
        <w:rPr>
          <w:rFonts w:ascii="Times New Roman" w:hAnsi="Times New Roman" w:cs="Times New Roman"/>
        </w:rPr>
        <w:t xml:space="preserve">for clarification purposes without materially affecting the terms and conditions of the </w:t>
      </w:r>
      <w:r w:rsidR="002817CA" w:rsidRPr="00E120A2">
        <w:rPr>
          <w:rFonts w:ascii="Times New Roman" w:hAnsi="Times New Roman" w:cs="Times New Roman"/>
        </w:rPr>
        <w:t>Program</w:t>
      </w:r>
      <w:r w:rsidR="00D94BC9" w:rsidRPr="00E120A2">
        <w:rPr>
          <w:rFonts w:ascii="Times New Roman" w:hAnsi="Times New Roman" w:cs="Times New Roman"/>
        </w:rPr>
        <w:t xml:space="preserve">.  Sponsor is not responsible for any typographical or printing errors in the advertising of </w:t>
      </w:r>
      <w:r w:rsidR="00052DDB" w:rsidRPr="00E120A2">
        <w:rPr>
          <w:rFonts w:ascii="Times New Roman" w:hAnsi="Times New Roman" w:cs="Times New Roman"/>
        </w:rPr>
        <w:t xml:space="preserve">the </w:t>
      </w:r>
      <w:r w:rsidR="002817CA" w:rsidRPr="00E120A2">
        <w:rPr>
          <w:rFonts w:ascii="Times New Roman" w:hAnsi="Times New Roman" w:cs="Times New Roman"/>
        </w:rPr>
        <w:t>Program</w:t>
      </w:r>
      <w:r w:rsidR="00D94BC9" w:rsidRPr="00E120A2">
        <w:rPr>
          <w:rFonts w:ascii="Times New Roman" w:hAnsi="Times New Roman" w:cs="Times New Roman"/>
        </w:rPr>
        <w:t>, these</w:t>
      </w:r>
      <w:r w:rsidR="00C56BA5">
        <w:rPr>
          <w:rFonts w:ascii="Times New Roman" w:hAnsi="Times New Roman" w:cs="Times New Roman"/>
        </w:rPr>
        <w:t xml:space="preserve"> Official Rules</w:t>
      </w:r>
      <w:r w:rsidR="00D94BC9" w:rsidRPr="00E120A2">
        <w:rPr>
          <w:rFonts w:ascii="Times New Roman" w:hAnsi="Times New Roman" w:cs="Times New Roman"/>
        </w:rPr>
        <w:t xml:space="preserve">, </w:t>
      </w:r>
      <w:r w:rsidR="009A09F2" w:rsidRPr="00E120A2">
        <w:rPr>
          <w:rFonts w:ascii="Times New Roman" w:hAnsi="Times New Roman" w:cs="Times New Roman"/>
        </w:rPr>
        <w:t xml:space="preserve">the RAF, </w:t>
      </w:r>
      <w:r w:rsidR="00D94BC9" w:rsidRPr="00E120A2">
        <w:rPr>
          <w:rFonts w:ascii="Times New Roman" w:hAnsi="Times New Roman" w:cs="Times New Roman"/>
        </w:rPr>
        <w:t>website pages or other promotional materials.</w:t>
      </w:r>
    </w:p>
    <w:p w14:paraId="2240C9BE" w14:textId="1A589376" w:rsidR="000648E3" w:rsidRPr="00E120A2" w:rsidRDefault="000648E3" w:rsidP="008F2D8C">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Termination or Changes</w:t>
      </w:r>
      <w:r w:rsidRPr="00E120A2">
        <w:rPr>
          <w:rFonts w:ascii="Times New Roman" w:hAnsi="Times New Roman" w:cs="Times New Roman"/>
        </w:rPr>
        <w:t xml:space="preserve">.  Sponsor reserves the right to terminate the </w:t>
      </w:r>
      <w:r w:rsidR="002817CA" w:rsidRPr="00E120A2">
        <w:rPr>
          <w:rFonts w:ascii="Times New Roman" w:hAnsi="Times New Roman" w:cs="Times New Roman"/>
        </w:rPr>
        <w:t xml:space="preserve">Program </w:t>
      </w:r>
      <w:r w:rsidRPr="00E120A2">
        <w:rPr>
          <w:rFonts w:ascii="Times New Roman" w:hAnsi="Times New Roman" w:cs="Times New Roman"/>
        </w:rPr>
        <w:t xml:space="preserve">at any time without notice to the extent permissible by law.  Sponsor may modify the Official Rules </w:t>
      </w:r>
      <w:r w:rsidR="006C5C8A">
        <w:rPr>
          <w:rFonts w:ascii="Times New Roman" w:hAnsi="Times New Roman" w:cs="Times New Roman"/>
        </w:rPr>
        <w:t xml:space="preserve">(including any updates thereto) </w:t>
      </w:r>
      <w:r w:rsidRPr="00E120A2">
        <w:rPr>
          <w:rFonts w:ascii="Times New Roman" w:hAnsi="Times New Roman" w:cs="Times New Roman"/>
        </w:rPr>
        <w:t xml:space="preserve">from time to time, to the extent permissible by law, with or without notice, and continued participation in the </w:t>
      </w:r>
      <w:r w:rsidR="002817CA" w:rsidRPr="00E120A2">
        <w:rPr>
          <w:rFonts w:ascii="Times New Roman" w:hAnsi="Times New Roman" w:cs="Times New Roman"/>
        </w:rPr>
        <w:t xml:space="preserve">Program </w:t>
      </w:r>
      <w:r w:rsidRPr="00E120A2">
        <w:rPr>
          <w:rFonts w:ascii="Times New Roman" w:hAnsi="Times New Roman" w:cs="Times New Roman"/>
        </w:rPr>
        <w:t>after such modification shall be deemed to be acceptance of any such modification.  I</w:t>
      </w:r>
      <w:r w:rsidR="00896CDD" w:rsidRPr="00E120A2">
        <w:rPr>
          <w:rFonts w:ascii="Times New Roman" w:hAnsi="Times New Roman" w:cs="Times New Roman"/>
        </w:rPr>
        <w:t>t</w:t>
      </w:r>
      <w:r w:rsidRPr="00E120A2">
        <w:rPr>
          <w:rFonts w:ascii="Times New Roman" w:hAnsi="Times New Roman" w:cs="Times New Roman"/>
        </w:rPr>
        <w:t xml:space="preserve"> is </w:t>
      </w:r>
      <w:r w:rsidR="00052DDB" w:rsidRPr="00E120A2">
        <w:rPr>
          <w:rFonts w:ascii="Times New Roman" w:hAnsi="Times New Roman" w:cs="Times New Roman"/>
        </w:rPr>
        <w:t xml:space="preserve">each </w:t>
      </w:r>
      <w:r w:rsidR="002817CA" w:rsidRPr="00E120A2">
        <w:rPr>
          <w:rFonts w:ascii="Times New Roman" w:hAnsi="Times New Roman" w:cs="Times New Roman"/>
        </w:rPr>
        <w:t>Homeowner’s and Prospect’s</w:t>
      </w:r>
      <w:r w:rsidRPr="00E120A2">
        <w:rPr>
          <w:rFonts w:ascii="Times New Roman" w:hAnsi="Times New Roman" w:cs="Times New Roman"/>
        </w:rPr>
        <w:t xml:space="preserve"> responsibility to check the Official Rules that can be found at the </w:t>
      </w:r>
      <w:r w:rsidR="002817CA" w:rsidRPr="00E120A2">
        <w:rPr>
          <w:rFonts w:ascii="Times New Roman" w:hAnsi="Times New Roman" w:cs="Times New Roman"/>
        </w:rPr>
        <w:t>Program</w:t>
      </w:r>
      <w:r w:rsidRPr="00E120A2">
        <w:rPr>
          <w:rFonts w:ascii="Times New Roman" w:hAnsi="Times New Roman" w:cs="Times New Roman"/>
        </w:rPr>
        <w:t xml:space="preserve"> </w:t>
      </w:r>
      <w:r w:rsidR="002817CA" w:rsidRPr="00E120A2">
        <w:rPr>
          <w:rFonts w:ascii="Times New Roman" w:hAnsi="Times New Roman" w:cs="Times New Roman"/>
        </w:rPr>
        <w:t>w</w:t>
      </w:r>
      <w:r w:rsidRPr="00E120A2">
        <w:rPr>
          <w:rFonts w:ascii="Times New Roman" w:hAnsi="Times New Roman" w:cs="Times New Roman"/>
        </w:rPr>
        <w:t>eb-site or available by mail (</w:t>
      </w:r>
      <w:r w:rsidRPr="00E120A2">
        <w:rPr>
          <w:rFonts w:ascii="Times New Roman" w:hAnsi="Times New Roman" w:cs="Times New Roman"/>
          <w:i/>
        </w:rPr>
        <w:t>see</w:t>
      </w:r>
      <w:r w:rsidRPr="00E120A2">
        <w:rPr>
          <w:rFonts w:ascii="Times New Roman" w:hAnsi="Times New Roman" w:cs="Times New Roman"/>
        </w:rPr>
        <w:t xml:space="preserve"> Section 1</w:t>
      </w:r>
      <w:r w:rsidR="00896CDD" w:rsidRPr="00E120A2">
        <w:rPr>
          <w:rFonts w:ascii="Times New Roman" w:hAnsi="Times New Roman" w:cs="Times New Roman"/>
        </w:rPr>
        <w:t>8</w:t>
      </w:r>
      <w:r w:rsidRPr="00E120A2">
        <w:rPr>
          <w:rFonts w:ascii="Times New Roman" w:hAnsi="Times New Roman" w:cs="Times New Roman"/>
        </w:rPr>
        <w:t xml:space="preserve">, below) regularly to determine whether the Official Rules have been modified.  If </w:t>
      </w:r>
      <w:r w:rsidR="0071510A" w:rsidRPr="00E120A2">
        <w:rPr>
          <w:rFonts w:ascii="Times New Roman" w:hAnsi="Times New Roman" w:cs="Times New Roman"/>
        </w:rPr>
        <w:t xml:space="preserve">a </w:t>
      </w:r>
      <w:r w:rsidR="002817CA" w:rsidRPr="00E120A2">
        <w:rPr>
          <w:rFonts w:ascii="Times New Roman" w:hAnsi="Times New Roman" w:cs="Times New Roman"/>
        </w:rPr>
        <w:t xml:space="preserve">Homeowner or Prospect </w:t>
      </w:r>
      <w:r w:rsidR="0071510A" w:rsidRPr="00E120A2">
        <w:rPr>
          <w:rFonts w:ascii="Times New Roman" w:hAnsi="Times New Roman" w:cs="Times New Roman"/>
        </w:rPr>
        <w:t xml:space="preserve">does </w:t>
      </w:r>
      <w:r w:rsidRPr="00E120A2">
        <w:rPr>
          <w:rFonts w:ascii="Times New Roman" w:hAnsi="Times New Roman" w:cs="Times New Roman"/>
        </w:rPr>
        <w:t xml:space="preserve">not agree to any modification of the Official Rules, </w:t>
      </w:r>
      <w:r w:rsidR="0071510A" w:rsidRPr="00E120A2">
        <w:rPr>
          <w:rFonts w:ascii="Times New Roman" w:hAnsi="Times New Roman" w:cs="Times New Roman"/>
        </w:rPr>
        <w:t xml:space="preserve">said </w:t>
      </w:r>
      <w:r w:rsidR="0084300A" w:rsidRPr="00E120A2">
        <w:rPr>
          <w:rFonts w:ascii="Times New Roman" w:hAnsi="Times New Roman" w:cs="Times New Roman"/>
        </w:rPr>
        <w:t xml:space="preserve">individual </w:t>
      </w:r>
      <w:r w:rsidRPr="00E120A2">
        <w:rPr>
          <w:rFonts w:ascii="Times New Roman" w:hAnsi="Times New Roman" w:cs="Times New Roman"/>
        </w:rPr>
        <w:t xml:space="preserve">must immediately cease participation in the </w:t>
      </w:r>
      <w:r w:rsidR="0084300A" w:rsidRPr="00E120A2">
        <w:rPr>
          <w:rFonts w:ascii="Times New Roman" w:hAnsi="Times New Roman" w:cs="Times New Roman"/>
        </w:rPr>
        <w:t>Program</w:t>
      </w:r>
      <w:r w:rsidRPr="00E120A2">
        <w:rPr>
          <w:rFonts w:ascii="Times New Roman" w:hAnsi="Times New Roman" w:cs="Times New Roman"/>
        </w:rPr>
        <w:t>.</w:t>
      </w:r>
    </w:p>
    <w:p w14:paraId="2A8843C9" w14:textId="6E244AC7" w:rsidR="00CE3301" w:rsidRPr="00E120A2" w:rsidRDefault="00CE3301" w:rsidP="008F2D8C">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Choice of Law; Venue</w:t>
      </w:r>
      <w:r w:rsidRPr="00E120A2">
        <w:rPr>
          <w:rFonts w:ascii="Times New Roman" w:hAnsi="Times New Roman" w:cs="Times New Roman"/>
        </w:rPr>
        <w:t xml:space="preserve">.  All issues and questions concerning the construction, validity, interpretation and enforceability of these </w:t>
      </w:r>
      <w:r w:rsidR="00C56BA5">
        <w:rPr>
          <w:rFonts w:ascii="Times New Roman" w:hAnsi="Times New Roman" w:cs="Times New Roman"/>
        </w:rPr>
        <w:t>Official Rules</w:t>
      </w:r>
      <w:r w:rsidRPr="00E120A2">
        <w:rPr>
          <w:rFonts w:ascii="Times New Roman" w:hAnsi="Times New Roman" w:cs="Times New Roman"/>
        </w:rPr>
        <w:t xml:space="preserve">, or the rights and obligations of the </w:t>
      </w:r>
      <w:r w:rsidR="0084300A" w:rsidRPr="00E120A2">
        <w:rPr>
          <w:rFonts w:ascii="Times New Roman" w:hAnsi="Times New Roman" w:cs="Times New Roman"/>
        </w:rPr>
        <w:t>Homeowners, Prospects</w:t>
      </w:r>
      <w:r w:rsidRPr="00E120A2">
        <w:rPr>
          <w:rFonts w:ascii="Times New Roman" w:hAnsi="Times New Roman" w:cs="Times New Roman"/>
        </w:rPr>
        <w:t xml:space="preserve"> and Sponsor in connection with the</w:t>
      </w:r>
      <w:r w:rsidR="0084300A" w:rsidRPr="00E120A2">
        <w:rPr>
          <w:rFonts w:ascii="Times New Roman" w:hAnsi="Times New Roman" w:cs="Times New Roman"/>
        </w:rPr>
        <w:t xml:space="preserve"> Program</w:t>
      </w:r>
      <w:r w:rsidRPr="00E120A2">
        <w:rPr>
          <w:rFonts w:ascii="Times New Roman" w:hAnsi="Times New Roman" w:cs="Times New Roman"/>
        </w:rPr>
        <w:t>, shall be governed by, and construed in accordance with, the laws of the State of California, without regard for its conflicts of law doctrine, and all proceedings shall take place in Orange County, California.</w:t>
      </w:r>
    </w:p>
    <w:p w14:paraId="489D2D9E" w14:textId="3276F821" w:rsidR="00C248AF" w:rsidRPr="00E120A2" w:rsidRDefault="0084300A" w:rsidP="00466D88">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t xml:space="preserve">No Responsibility for Personal </w:t>
      </w:r>
      <w:r w:rsidR="00466D88" w:rsidRPr="00E120A2">
        <w:rPr>
          <w:rFonts w:ascii="Times New Roman" w:hAnsi="Times New Roman" w:cs="Times New Roman"/>
          <w:u w:val="single"/>
        </w:rPr>
        <w:t>Information</w:t>
      </w:r>
      <w:r w:rsidR="00C248AF" w:rsidRPr="00E120A2">
        <w:rPr>
          <w:rFonts w:ascii="Times New Roman" w:hAnsi="Times New Roman" w:cs="Times New Roman"/>
        </w:rPr>
        <w:t xml:space="preserve">.  </w:t>
      </w:r>
      <w:r w:rsidR="00466D88" w:rsidRPr="00E120A2">
        <w:rPr>
          <w:rFonts w:ascii="Times New Roman" w:hAnsi="Times New Roman" w:cs="Times New Roman"/>
        </w:rPr>
        <w:t xml:space="preserve">Sponsor is not responsible for </w:t>
      </w:r>
      <w:r w:rsidRPr="00E120A2">
        <w:rPr>
          <w:rFonts w:ascii="Times New Roman" w:hAnsi="Times New Roman" w:cs="Times New Roman"/>
        </w:rPr>
        <w:t xml:space="preserve">the </w:t>
      </w:r>
      <w:r w:rsidR="00466D88" w:rsidRPr="00E120A2">
        <w:rPr>
          <w:rFonts w:ascii="Times New Roman" w:hAnsi="Times New Roman" w:cs="Times New Roman"/>
        </w:rPr>
        <w:t xml:space="preserve">security of </w:t>
      </w:r>
      <w:r w:rsidRPr="00E120A2">
        <w:rPr>
          <w:rFonts w:ascii="Times New Roman" w:hAnsi="Times New Roman" w:cs="Times New Roman"/>
        </w:rPr>
        <w:t xml:space="preserve">any </w:t>
      </w:r>
      <w:r w:rsidR="00466D88" w:rsidRPr="00E120A2">
        <w:rPr>
          <w:rFonts w:ascii="Times New Roman" w:hAnsi="Times New Roman" w:cs="Times New Roman"/>
        </w:rPr>
        <w:t xml:space="preserve">personal information that </w:t>
      </w:r>
      <w:r w:rsidRPr="00E120A2">
        <w:rPr>
          <w:rFonts w:ascii="Times New Roman" w:hAnsi="Times New Roman" w:cs="Times New Roman"/>
        </w:rPr>
        <w:t xml:space="preserve">is provided by any Homeowners or Prospects (pursuant to </w:t>
      </w:r>
      <w:r w:rsidR="009A09F2" w:rsidRPr="00E120A2">
        <w:rPr>
          <w:rFonts w:ascii="Times New Roman" w:hAnsi="Times New Roman" w:cs="Times New Roman"/>
        </w:rPr>
        <w:t xml:space="preserve">the </w:t>
      </w:r>
      <w:r w:rsidRPr="00E120A2">
        <w:rPr>
          <w:rFonts w:ascii="Times New Roman" w:hAnsi="Times New Roman" w:cs="Times New Roman"/>
        </w:rPr>
        <w:t>RAF or otherwise).</w:t>
      </w:r>
    </w:p>
    <w:p w14:paraId="50EBD7B2" w14:textId="227B38DC" w:rsidR="00C248AF" w:rsidRPr="00E120A2" w:rsidRDefault="00C248AF" w:rsidP="008F2D8C">
      <w:pPr>
        <w:pStyle w:val="ListParagraph"/>
        <w:numPr>
          <w:ilvl w:val="0"/>
          <w:numId w:val="1"/>
        </w:numPr>
        <w:spacing w:after="240" w:line="240" w:lineRule="auto"/>
        <w:ind w:left="0" w:firstLine="720"/>
        <w:contextualSpacing w:val="0"/>
        <w:rPr>
          <w:rFonts w:ascii="Times New Roman" w:hAnsi="Times New Roman" w:cs="Times New Roman"/>
        </w:rPr>
      </w:pPr>
      <w:r w:rsidRPr="00E120A2">
        <w:rPr>
          <w:rFonts w:ascii="Times New Roman" w:hAnsi="Times New Roman" w:cs="Times New Roman"/>
          <w:u w:val="single"/>
        </w:rPr>
        <w:lastRenderedPageBreak/>
        <w:t>Copy of Official Rules</w:t>
      </w:r>
      <w:r w:rsidRPr="00E120A2">
        <w:rPr>
          <w:rFonts w:ascii="Times New Roman" w:hAnsi="Times New Roman" w:cs="Times New Roman"/>
        </w:rPr>
        <w:t xml:space="preserve">.  For a copy of </w:t>
      </w:r>
      <w:r w:rsidR="00854D35">
        <w:rPr>
          <w:rFonts w:ascii="Times New Roman" w:hAnsi="Times New Roman" w:cs="Times New Roman"/>
        </w:rPr>
        <w:t>the</w:t>
      </w:r>
      <w:r w:rsidR="00C56BA5">
        <w:rPr>
          <w:rFonts w:ascii="Times New Roman" w:hAnsi="Times New Roman" w:cs="Times New Roman"/>
        </w:rPr>
        <w:t>se</w:t>
      </w:r>
      <w:r w:rsidR="00854D35">
        <w:rPr>
          <w:rFonts w:ascii="Times New Roman" w:hAnsi="Times New Roman" w:cs="Times New Roman"/>
        </w:rPr>
        <w:t xml:space="preserve"> </w:t>
      </w:r>
      <w:r w:rsidR="00C56BA5">
        <w:rPr>
          <w:rFonts w:ascii="Times New Roman" w:hAnsi="Times New Roman" w:cs="Times New Roman"/>
        </w:rPr>
        <w:t>Official Rules</w:t>
      </w:r>
      <w:r w:rsidR="00854D35">
        <w:rPr>
          <w:rFonts w:ascii="Times New Roman" w:hAnsi="Times New Roman" w:cs="Times New Roman"/>
        </w:rPr>
        <w:t xml:space="preserve"> and/or any </w:t>
      </w:r>
      <w:r w:rsidR="00C56BA5">
        <w:rPr>
          <w:rFonts w:ascii="Times New Roman" w:hAnsi="Times New Roman" w:cs="Times New Roman"/>
        </w:rPr>
        <w:t>rules in effect during the Prior Program Periods</w:t>
      </w:r>
      <w:r w:rsidRPr="00E120A2">
        <w:rPr>
          <w:rFonts w:ascii="Times New Roman" w:hAnsi="Times New Roman" w:cs="Times New Roman"/>
        </w:rPr>
        <w:t xml:space="preserve">, </w:t>
      </w:r>
      <w:r w:rsidR="0071510A" w:rsidRPr="00E120A2">
        <w:rPr>
          <w:rFonts w:ascii="Times New Roman" w:hAnsi="Times New Roman" w:cs="Times New Roman"/>
        </w:rPr>
        <w:t xml:space="preserve">please </w:t>
      </w:r>
      <w:r w:rsidRPr="00E120A2">
        <w:rPr>
          <w:rFonts w:ascii="Times New Roman" w:hAnsi="Times New Roman" w:cs="Times New Roman"/>
        </w:rPr>
        <w:t xml:space="preserve">send </w:t>
      </w:r>
      <w:r w:rsidR="0071510A" w:rsidRPr="00E120A2">
        <w:rPr>
          <w:rFonts w:ascii="Times New Roman" w:hAnsi="Times New Roman" w:cs="Times New Roman"/>
        </w:rPr>
        <w:noBreakHyphen/>
        <w:t xml:space="preserve"> not later than thirty (30) days following the </w:t>
      </w:r>
      <w:r w:rsidR="0084300A" w:rsidRPr="00E120A2">
        <w:rPr>
          <w:rFonts w:ascii="Times New Roman" w:hAnsi="Times New Roman" w:cs="Times New Roman"/>
        </w:rPr>
        <w:t xml:space="preserve">end of the </w:t>
      </w:r>
      <w:r w:rsidR="00C56BA5">
        <w:rPr>
          <w:rFonts w:ascii="Times New Roman" w:hAnsi="Times New Roman" w:cs="Times New Roman"/>
        </w:rPr>
        <w:t xml:space="preserve">New </w:t>
      </w:r>
      <w:r w:rsidR="0084300A" w:rsidRPr="00E120A2">
        <w:rPr>
          <w:rFonts w:ascii="Times New Roman" w:hAnsi="Times New Roman" w:cs="Times New Roman"/>
        </w:rPr>
        <w:t>Program Period</w:t>
      </w:r>
      <w:r w:rsidR="0071510A" w:rsidRPr="00E120A2">
        <w:rPr>
          <w:rFonts w:ascii="Times New Roman" w:hAnsi="Times New Roman" w:cs="Times New Roman"/>
        </w:rPr>
        <w:t xml:space="preserve"> </w:t>
      </w:r>
      <w:r w:rsidR="0071510A" w:rsidRPr="00E120A2">
        <w:rPr>
          <w:rFonts w:ascii="Times New Roman" w:hAnsi="Times New Roman" w:cs="Times New Roman"/>
        </w:rPr>
        <w:noBreakHyphen/>
        <w:t xml:space="preserve"> </w:t>
      </w:r>
      <w:r w:rsidRPr="00E120A2">
        <w:rPr>
          <w:rFonts w:ascii="Times New Roman" w:hAnsi="Times New Roman" w:cs="Times New Roman"/>
        </w:rPr>
        <w:t>a self-addressed stamped envelope in a separate, first class stamped envelope to:</w:t>
      </w:r>
    </w:p>
    <w:p w14:paraId="66BC7E3B" w14:textId="3612616A" w:rsidR="00C248AF" w:rsidRDefault="0084300A" w:rsidP="0084300A">
      <w:pPr>
        <w:pStyle w:val="ListParagraph"/>
        <w:keepNext/>
        <w:keepLines/>
        <w:spacing w:after="240" w:line="240" w:lineRule="auto"/>
        <w:ind w:left="0"/>
        <w:contextualSpacing w:val="0"/>
        <w:jc w:val="center"/>
        <w:rPr>
          <w:rFonts w:ascii="Times New Roman" w:hAnsi="Times New Roman" w:cs="Times New Roman"/>
        </w:rPr>
      </w:pPr>
      <w:r w:rsidRPr="00E120A2">
        <w:rPr>
          <w:rFonts w:ascii="Times New Roman" w:hAnsi="Times New Roman" w:cs="Times New Roman"/>
        </w:rPr>
        <w:t>Rancho Mission Viejo Buyer Referral Program</w:t>
      </w:r>
      <w:r w:rsidR="0071510A" w:rsidRPr="00E120A2">
        <w:rPr>
          <w:rFonts w:ascii="Times New Roman" w:hAnsi="Times New Roman" w:cs="Times New Roman"/>
        </w:rPr>
        <w:br/>
      </w:r>
      <w:r w:rsidRPr="00E120A2">
        <w:rPr>
          <w:rFonts w:ascii="Times New Roman" w:hAnsi="Times New Roman" w:cs="Times New Roman"/>
        </w:rPr>
        <w:t xml:space="preserve">Official </w:t>
      </w:r>
      <w:r w:rsidR="00C248AF" w:rsidRPr="00E120A2">
        <w:rPr>
          <w:rFonts w:ascii="Times New Roman" w:hAnsi="Times New Roman" w:cs="Times New Roman"/>
        </w:rPr>
        <w:t>Rules</w:t>
      </w:r>
      <w:r w:rsidR="00C248AF" w:rsidRPr="00E120A2">
        <w:rPr>
          <w:rFonts w:ascii="Times New Roman" w:hAnsi="Times New Roman" w:cs="Times New Roman"/>
        </w:rPr>
        <w:br/>
        <w:t>c/o RMV Community Development, LLC</w:t>
      </w:r>
      <w:r w:rsidR="00C248AF" w:rsidRPr="00E120A2">
        <w:rPr>
          <w:rFonts w:ascii="Times New Roman" w:hAnsi="Times New Roman" w:cs="Times New Roman"/>
        </w:rPr>
        <w:br/>
        <w:t>Attn:  Senior Vice President – Development</w:t>
      </w:r>
      <w:r w:rsidR="00C248AF" w:rsidRPr="00E120A2">
        <w:rPr>
          <w:rFonts w:ascii="Times New Roman" w:hAnsi="Times New Roman" w:cs="Times New Roman"/>
        </w:rPr>
        <w:br/>
        <w:t>P.O. Box 9</w:t>
      </w:r>
      <w:r w:rsidR="00C248AF" w:rsidRPr="00E120A2">
        <w:rPr>
          <w:rFonts w:ascii="Times New Roman" w:hAnsi="Times New Roman" w:cs="Times New Roman"/>
        </w:rPr>
        <w:br/>
        <w:t>San Juan Capistrano, CA  92693</w:t>
      </w:r>
    </w:p>
    <w:p w14:paraId="7A2FFE70" w14:textId="31B7533C" w:rsidR="006C5C8A" w:rsidRDefault="006C5C8A" w:rsidP="00854D35">
      <w:pPr>
        <w:pStyle w:val="ListParagraph"/>
        <w:spacing w:after="240" w:line="240" w:lineRule="auto"/>
        <w:ind w:left="0"/>
        <w:contextualSpacing w:val="0"/>
        <w:rPr>
          <w:rFonts w:ascii="Times New Roman" w:hAnsi="Times New Roman" w:cs="Times New Roman"/>
        </w:rPr>
      </w:pPr>
      <w:r>
        <w:rPr>
          <w:rFonts w:ascii="Times New Roman" w:hAnsi="Times New Roman" w:cs="Times New Roman"/>
        </w:rPr>
        <w:t xml:space="preserve">In your request, please specify whether you are requesting a copy of </w:t>
      </w:r>
      <w:r w:rsidR="00C56BA5">
        <w:rPr>
          <w:rFonts w:ascii="Times New Roman" w:hAnsi="Times New Roman" w:cs="Times New Roman"/>
        </w:rPr>
        <w:t xml:space="preserve">these Official Rules, a copy the rules in effect during a particular Prior Program Period, </w:t>
      </w:r>
      <w:r w:rsidR="00854D35">
        <w:rPr>
          <w:rFonts w:ascii="Times New Roman" w:hAnsi="Times New Roman" w:cs="Times New Roman"/>
        </w:rPr>
        <w:t>or any combination of the above</w:t>
      </w:r>
      <w:r>
        <w:rPr>
          <w:rFonts w:ascii="Times New Roman" w:hAnsi="Times New Roman" w:cs="Times New Roman"/>
        </w:rPr>
        <w:t>.</w:t>
      </w:r>
    </w:p>
    <w:p w14:paraId="6684C28D" w14:textId="19D4C18D" w:rsidR="00854D35" w:rsidRPr="00E120A2" w:rsidRDefault="00854D35" w:rsidP="00854D35">
      <w:pPr>
        <w:pStyle w:val="ListParagraph"/>
        <w:numPr>
          <w:ilvl w:val="0"/>
          <w:numId w:val="1"/>
        </w:numPr>
        <w:spacing w:after="240" w:line="240" w:lineRule="auto"/>
        <w:ind w:left="0" w:firstLine="720"/>
        <w:contextualSpacing w:val="0"/>
        <w:rPr>
          <w:rFonts w:ascii="Times New Roman" w:hAnsi="Times New Roman" w:cs="Times New Roman"/>
        </w:rPr>
      </w:pPr>
      <w:r w:rsidRPr="00854D35">
        <w:rPr>
          <w:rFonts w:ascii="Times New Roman" w:hAnsi="Times New Roman" w:cs="Times New Roman"/>
          <w:u w:val="single"/>
        </w:rPr>
        <w:t>Questions Regarding Program</w:t>
      </w:r>
      <w:r>
        <w:rPr>
          <w:rFonts w:ascii="Times New Roman" w:hAnsi="Times New Roman" w:cs="Times New Roman"/>
        </w:rPr>
        <w:t>.  Please present all questions regarding the Program (including eligibility requirements</w:t>
      </w:r>
      <w:r w:rsidR="00A43B44">
        <w:rPr>
          <w:rFonts w:ascii="Times New Roman" w:hAnsi="Times New Roman" w:cs="Times New Roman"/>
        </w:rPr>
        <w:t>, the RAF and the award of credits) to the neighborhood sales offices.  If the neighborhood sales office</w:t>
      </w:r>
      <w:r w:rsidR="002352CD">
        <w:rPr>
          <w:rFonts w:ascii="Times New Roman" w:hAnsi="Times New Roman" w:cs="Times New Roman"/>
        </w:rPr>
        <w:t>s</w:t>
      </w:r>
      <w:r w:rsidR="00A43B44">
        <w:rPr>
          <w:rFonts w:ascii="Times New Roman" w:hAnsi="Times New Roman" w:cs="Times New Roman"/>
        </w:rPr>
        <w:t xml:space="preserve"> </w:t>
      </w:r>
      <w:r w:rsidR="002352CD">
        <w:rPr>
          <w:rFonts w:ascii="Times New Roman" w:hAnsi="Times New Roman" w:cs="Times New Roman"/>
        </w:rPr>
        <w:t>are</w:t>
      </w:r>
      <w:r w:rsidR="00A43B44">
        <w:rPr>
          <w:rFonts w:ascii="Times New Roman" w:hAnsi="Times New Roman" w:cs="Times New Roman"/>
        </w:rPr>
        <w:t xml:space="preserve"> unable to answer a particular question, </w:t>
      </w:r>
      <w:r w:rsidR="002352CD">
        <w:rPr>
          <w:rFonts w:ascii="Times New Roman" w:hAnsi="Times New Roman" w:cs="Times New Roman"/>
        </w:rPr>
        <w:t xml:space="preserve">said </w:t>
      </w:r>
      <w:r w:rsidR="00A43B44">
        <w:rPr>
          <w:rFonts w:ascii="Times New Roman" w:hAnsi="Times New Roman" w:cs="Times New Roman"/>
        </w:rPr>
        <w:t>office</w:t>
      </w:r>
      <w:r w:rsidR="002352CD">
        <w:rPr>
          <w:rFonts w:ascii="Times New Roman" w:hAnsi="Times New Roman" w:cs="Times New Roman"/>
        </w:rPr>
        <w:t>s</w:t>
      </w:r>
      <w:r w:rsidR="00A43B44">
        <w:rPr>
          <w:rFonts w:ascii="Times New Roman" w:hAnsi="Times New Roman" w:cs="Times New Roman"/>
        </w:rPr>
        <w:t xml:space="preserve"> may contact the Sponsor for assistance in resolving the question.  </w:t>
      </w:r>
      <w:r w:rsidR="002352CD">
        <w:rPr>
          <w:rFonts w:ascii="Times New Roman" w:hAnsi="Times New Roman" w:cs="Times New Roman"/>
        </w:rPr>
        <w:t xml:space="preserve">Sponsor will respond only to questions presented by the neighborhood sales offices; </w:t>
      </w:r>
      <w:r w:rsidR="0096536A">
        <w:rPr>
          <w:rFonts w:ascii="Times New Roman" w:hAnsi="Times New Roman" w:cs="Times New Roman"/>
        </w:rPr>
        <w:t>Sponsor will not accept direct inquiries or questions from Homeowners, Prospects or others regarding the Program.  T</w:t>
      </w:r>
      <w:r w:rsidR="002352CD">
        <w:rPr>
          <w:rFonts w:ascii="Times New Roman" w:hAnsi="Times New Roman" w:cs="Times New Roman"/>
        </w:rPr>
        <w:t xml:space="preserve">he neighborhood sales offices shall be responsible for relaying Sponsor’s answer/information to the </w:t>
      </w:r>
      <w:r w:rsidR="0096536A">
        <w:rPr>
          <w:rFonts w:ascii="Times New Roman" w:hAnsi="Times New Roman" w:cs="Times New Roman"/>
        </w:rPr>
        <w:t xml:space="preserve">party who presented the question.  Notwithstanding any provision herein to the contrary, Sponsor shall not be responsible or </w:t>
      </w:r>
      <w:r w:rsidR="00E0437E">
        <w:rPr>
          <w:rFonts w:ascii="Times New Roman" w:hAnsi="Times New Roman" w:cs="Times New Roman"/>
        </w:rPr>
        <w:t xml:space="preserve">otherwise </w:t>
      </w:r>
      <w:r w:rsidR="0096536A">
        <w:rPr>
          <w:rFonts w:ascii="Times New Roman" w:hAnsi="Times New Roman" w:cs="Times New Roman"/>
        </w:rPr>
        <w:t xml:space="preserve">liable </w:t>
      </w:r>
      <w:r w:rsidR="00E0437E">
        <w:rPr>
          <w:rFonts w:ascii="Times New Roman" w:hAnsi="Times New Roman" w:cs="Times New Roman"/>
        </w:rPr>
        <w:t xml:space="preserve">to Homeowners, Prospects or others </w:t>
      </w:r>
      <w:r w:rsidR="0096536A">
        <w:rPr>
          <w:rFonts w:ascii="Times New Roman" w:hAnsi="Times New Roman" w:cs="Times New Roman"/>
        </w:rPr>
        <w:t xml:space="preserve">for the actions of the neighborhood sales offices in providing incorrect </w:t>
      </w:r>
      <w:r w:rsidR="00E0437E">
        <w:rPr>
          <w:rFonts w:ascii="Times New Roman" w:hAnsi="Times New Roman" w:cs="Times New Roman"/>
        </w:rPr>
        <w:t xml:space="preserve">or incomplete </w:t>
      </w:r>
      <w:r w:rsidR="0096536A">
        <w:rPr>
          <w:rFonts w:ascii="Times New Roman" w:hAnsi="Times New Roman" w:cs="Times New Roman"/>
        </w:rPr>
        <w:t>information regarding the Program.</w:t>
      </w:r>
    </w:p>
    <w:sectPr w:rsidR="00854D35" w:rsidRPr="00E120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CC21" w14:textId="77777777" w:rsidR="001D7D19" w:rsidRDefault="001D7D19" w:rsidP="00466D88">
      <w:pPr>
        <w:spacing w:after="0" w:line="240" w:lineRule="auto"/>
      </w:pPr>
      <w:r>
        <w:separator/>
      </w:r>
    </w:p>
  </w:endnote>
  <w:endnote w:type="continuationSeparator" w:id="0">
    <w:p w14:paraId="0283CE5E" w14:textId="77777777" w:rsidR="001D7D19" w:rsidRDefault="001D7D19" w:rsidP="00466D88">
      <w:pPr>
        <w:spacing w:after="0" w:line="240" w:lineRule="auto"/>
      </w:pPr>
      <w:r>
        <w:continuationSeparator/>
      </w:r>
    </w:p>
  </w:endnote>
  <w:endnote w:type="continuationNotice" w:id="1">
    <w:p w14:paraId="657FAEDF" w14:textId="77777777" w:rsidR="001D7D19" w:rsidRDefault="001D7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229241"/>
      <w:docPartObj>
        <w:docPartGallery w:val="Page Numbers (Bottom of Page)"/>
        <w:docPartUnique/>
      </w:docPartObj>
    </w:sdtPr>
    <w:sdtEndPr>
      <w:rPr>
        <w:rFonts w:ascii="Times New Roman" w:hAnsi="Times New Roman" w:cs="Times New Roman"/>
        <w:noProof/>
        <w:sz w:val="24"/>
        <w:szCs w:val="24"/>
      </w:rPr>
    </w:sdtEndPr>
    <w:sdtContent>
      <w:p w14:paraId="115264B2" w14:textId="33C13074" w:rsidR="00E33C2F" w:rsidRPr="00466D88" w:rsidRDefault="00E33C2F">
        <w:pPr>
          <w:pStyle w:val="Footer"/>
          <w:jc w:val="center"/>
          <w:rPr>
            <w:rFonts w:ascii="Times New Roman" w:hAnsi="Times New Roman" w:cs="Times New Roman"/>
            <w:sz w:val="24"/>
            <w:szCs w:val="24"/>
          </w:rPr>
        </w:pPr>
        <w:r w:rsidRPr="00466D88">
          <w:rPr>
            <w:rFonts w:ascii="Times New Roman" w:hAnsi="Times New Roman" w:cs="Times New Roman"/>
            <w:sz w:val="24"/>
            <w:szCs w:val="24"/>
          </w:rPr>
          <w:fldChar w:fldCharType="begin"/>
        </w:r>
        <w:r w:rsidRPr="00466D88">
          <w:rPr>
            <w:rFonts w:ascii="Times New Roman" w:hAnsi="Times New Roman" w:cs="Times New Roman"/>
            <w:sz w:val="24"/>
            <w:szCs w:val="24"/>
          </w:rPr>
          <w:instrText xml:space="preserve"> PAGE   \* MERGEFORMAT </w:instrText>
        </w:r>
        <w:r w:rsidRPr="00466D88">
          <w:rPr>
            <w:rFonts w:ascii="Times New Roman" w:hAnsi="Times New Roman" w:cs="Times New Roman"/>
            <w:sz w:val="24"/>
            <w:szCs w:val="24"/>
          </w:rPr>
          <w:fldChar w:fldCharType="separate"/>
        </w:r>
        <w:r w:rsidR="006C05B7">
          <w:rPr>
            <w:rFonts w:ascii="Times New Roman" w:hAnsi="Times New Roman" w:cs="Times New Roman"/>
            <w:noProof/>
            <w:sz w:val="24"/>
            <w:szCs w:val="24"/>
          </w:rPr>
          <w:t>6</w:t>
        </w:r>
        <w:r w:rsidRPr="00466D8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8698" w14:textId="77777777" w:rsidR="001D7D19" w:rsidRDefault="001D7D19" w:rsidP="00466D88">
      <w:pPr>
        <w:spacing w:after="0" w:line="240" w:lineRule="auto"/>
      </w:pPr>
      <w:r>
        <w:separator/>
      </w:r>
    </w:p>
  </w:footnote>
  <w:footnote w:type="continuationSeparator" w:id="0">
    <w:p w14:paraId="41255EB1" w14:textId="77777777" w:rsidR="001D7D19" w:rsidRDefault="001D7D19" w:rsidP="00466D88">
      <w:pPr>
        <w:spacing w:after="0" w:line="240" w:lineRule="auto"/>
      </w:pPr>
      <w:r>
        <w:continuationSeparator/>
      </w:r>
    </w:p>
  </w:footnote>
  <w:footnote w:type="continuationNotice" w:id="1">
    <w:p w14:paraId="2F76C396" w14:textId="77777777" w:rsidR="001D7D19" w:rsidRDefault="001D7D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29DA3" w14:textId="77777777" w:rsidR="00842020" w:rsidRDefault="0084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73303"/>
    <w:multiLevelType w:val="hybridMultilevel"/>
    <w:tmpl w:val="53EE3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884E76"/>
    <w:multiLevelType w:val="hybridMultilevel"/>
    <w:tmpl w:val="948EA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7222BAC"/>
    <w:multiLevelType w:val="hybridMultilevel"/>
    <w:tmpl w:val="0F0E0C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F91A9D"/>
    <w:multiLevelType w:val="hybridMultilevel"/>
    <w:tmpl w:val="6DD87F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59D1F6A"/>
    <w:multiLevelType w:val="hybridMultilevel"/>
    <w:tmpl w:val="B956C5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5BA12F9"/>
    <w:multiLevelType w:val="hybridMultilevel"/>
    <w:tmpl w:val="451811A2"/>
    <w:lvl w:ilvl="0" w:tplc="9B6E53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5167C1"/>
    <w:multiLevelType w:val="hybridMultilevel"/>
    <w:tmpl w:val="5D806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F269BB"/>
    <w:multiLevelType w:val="hybridMultilevel"/>
    <w:tmpl w:val="ED02F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A96459A"/>
    <w:multiLevelType w:val="hybridMultilevel"/>
    <w:tmpl w:val="A3FA2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88AE50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6"/>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AC"/>
    <w:rsid w:val="00005017"/>
    <w:rsid w:val="000209C0"/>
    <w:rsid w:val="00052DDB"/>
    <w:rsid w:val="00056075"/>
    <w:rsid w:val="00057FCC"/>
    <w:rsid w:val="000629AC"/>
    <w:rsid w:val="000648E3"/>
    <w:rsid w:val="00075978"/>
    <w:rsid w:val="0009292C"/>
    <w:rsid w:val="000A2745"/>
    <w:rsid w:val="000B49A7"/>
    <w:rsid w:val="000D0C15"/>
    <w:rsid w:val="000D680F"/>
    <w:rsid w:val="000E2DBC"/>
    <w:rsid w:val="000F5AA0"/>
    <w:rsid w:val="00105836"/>
    <w:rsid w:val="00162228"/>
    <w:rsid w:val="001710E8"/>
    <w:rsid w:val="00177AFA"/>
    <w:rsid w:val="001864CC"/>
    <w:rsid w:val="00191FE6"/>
    <w:rsid w:val="001C1E2D"/>
    <w:rsid w:val="001D30D7"/>
    <w:rsid w:val="001D7D19"/>
    <w:rsid w:val="001E1301"/>
    <w:rsid w:val="001E4E74"/>
    <w:rsid w:val="001F42FC"/>
    <w:rsid w:val="001F4B89"/>
    <w:rsid w:val="00211132"/>
    <w:rsid w:val="00211710"/>
    <w:rsid w:val="00213507"/>
    <w:rsid w:val="00231490"/>
    <w:rsid w:val="002352CD"/>
    <w:rsid w:val="00250B0B"/>
    <w:rsid w:val="00253111"/>
    <w:rsid w:val="002558C5"/>
    <w:rsid w:val="002720E5"/>
    <w:rsid w:val="002733D7"/>
    <w:rsid w:val="002810A9"/>
    <w:rsid w:val="002817CA"/>
    <w:rsid w:val="00286DBF"/>
    <w:rsid w:val="00287096"/>
    <w:rsid w:val="0029338A"/>
    <w:rsid w:val="00295874"/>
    <w:rsid w:val="002A3FAF"/>
    <w:rsid w:val="002A6DEA"/>
    <w:rsid w:val="002B61D0"/>
    <w:rsid w:val="002B74C0"/>
    <w:rsid w:val="002E1C7F"/>
    <w:rsid w:val="003061C4"/>
    <w:rsid w:val="003126FE"/>
    <w:rsid w:val="0031639E"/>
    <w:rsid w:val="00361F4D"/>
    <w:rsid w:val="00363E4E"/>
    <w:rsid w:val="00380599"/>
    <w:rsid w:val="00392075"/>
    <w:rsid w:val="003B3EF8"/>
    <w:rsid w:val="003B466F"/>
    <w:rsid w:val="003B6BF4"/>
    <w:rsid w:val="003D01CC"/>
    <w:rsid w:val="003E5012"/>
    <w:rsid w:val="004265C4"/>
    <w:rsid w:val="00452CAE"/>
    <w:rsid w:val="00466D88"/>
    <w:rsid w:val="00474095"/>
    <w:rsid w:val="00474DA9"/>
    <w:rsid w:val="00491CD9"/>
    <w:rsid w:val="00496AD5"/>
    <w:rsid w:val="004A79C3"/>
    <w:rsid w:val="004B765C"/>
    <w:rsid w:val="004C1765"/>
    <w:rsid w:val="004C78CA"/>
    <w:rsid w:val="004E02C2"/>
    <w:rsid w:val="004E2A26"/>
    <w:rsid w:val="004F7075"/>
    <w:rsid w:val="00511AAA"/>
    <w:rsid w:val="0051223E"/>
    <w:rsid w:val="005156F0"/>
    <w:rsid w:val="00523FAC"/>
    <w:rsid w:val="005361B7"/>
    <w:rsid w:val="00540589"/>
    <w:rsid w:val="00575A11"/>
    <w:rsid w:val="005860F5"/>
    <w:rsid w:val="005B6FD2"/>
    <w:rsid w:val="005D235B"/>
    <w:rsid w:val="00601D22"/>
    <w:rsid w:val="006131AD"/>
    <w:rsid w:val="00615C89"/>
    <w:rsid w:val="00616743"/>
    <w:rsid w:val="00641E36"/>
    <w:rsid w:val="006441AE"/>
    <w:rsid w:val="006445DA"/>
    <w:rsid w:val="0065781A"/>
    <w:rsid w:val="00676EB2"/>
    <w:rsid w:val="00677170"/>
    <w:rsid w:val="00681FED"/>
    <w:rsid w:val="00684FC8"/>
    <w:rsid w:val="006854BB"/>
    <w:rsid w:val="00685F53"/>
    <w:rsid w:val="00696821"/>
    <w:rsid w:val="006A627E"/>
    <w:rsid w:val="006C04C6"/>
    <w:rsid w:val="006C05B7"/>
    <w:rsid w:val="006C5C8A"/>
    <w:rsid w:val="0071510A"/>
    <w:rsid w:val="00734597"/>
    <w:rsid w:val="00744E31"/>
    <w:rsid w:val="00751871"/>
    <w:rsid w:val="007542E7"/>
    <w:rsid w:val="007661AC"/>
    <w:rsid w:val="007A4411"/>
    <w:rsid w:val="007C28E5"/>
    <w:rsid w:val="007D4802"/>
    <w:rsid w:val="007D4CFE"/>
    <w:rsid w:val="007E4EE0"/>
    <w:rsid w:val="007F5253"/>
    <w:rsid w:val="00801DA2"/>
    <w:rsid w:val="00815440"/>
    <w:rsid w:val="00821F5F"/>
    <w:rsid w:val="00823D49"/>
    <w:rsid w:val="00835AA8"/>
    <w:rsid w:val="00836080"/>
    <w:rsid w:val="008379EF"/>
    <w:rsid w:val="00840B8F"/>
    <w:rsid w:val="00842020"/>
    <w:rsid w:val="0084300A"/>
    <w:rsid w:val="00853325"/>
    <w:rsid w:val="00854D35"/>
    <w:rsid w:val="008724F6"/>
    <w:rsid w:val="00895809"/>
    <w:rsid w:val="00896CDD"/>
    <w:rsid w:val="008A49C3"/>
    <w:rsid w:val="008B00E4"/>
    <w:rsid w:val="008C7895"/>
    <w:rsid w:val="008D128E"/>
    <w:rsid w:val="008D56C7"/>
    <w:rsid w:val="008F2D8C"/>
    <w:rsid w:val="008F3607"/>
    <w:rsid w:val="00916734"/>
    <w:rsid w:val="00925BE2"/>
    <w:rsid w:val="00932E8D"/>
    <w:rsid w:val="00956A4D"/>
    <w:rsid w:val="00960FF3"/>
    <w:rsid w:val="0096506A"/>
    <w:rsid w:val="0096536A"/>
    <w:rsid w:val="00975196"/>
    <w:rsid w:val="0098030E"/>
    <w:rsid w:val="00993C63"/>
    <w:rsid w:val="009A09F2"/>
    <w:rsid w:val="009A43BD"/>
    <w:rsid w:val="009A7FAC"/>
    <w:rsid w:val="009C343A"/>
    <w:rsid w:val="009D661A"/>
    <w:rsid w:val="009F3462"/>
    <w:rsid w:val="009F3E6E"/>
    <w:rsid w:val="009F5F64"/>
    <w:rsid w:val="00A148C5"/>
    <w:rsid w:val="00A2264F"/>
    <w:rsid w:val="00A32693"/>
    <w:rsid w:val="00A3792B"/>
    <w:rsid w:val="00A41560"/>
    <w:rsid w:val="00A43B2A"/>
    <w:rsid w:val="00A43B44"/>
    <w:rsid w:val="00A97F1A"/>
    <w:rsid w:val="00AB29DE"/>
    <w:rsid w:val="00AC2776"/>
    <w:rsid w:val="00AF5E1C"/>
    <w:rsid w:val="00B217C4"/>
    <w:rsid w:val="00B2562B"/>
    <w:rsid w:val="00B4187D"/>
    <w:rsid w:val="00B43877"/>
    <w:rsid w:val="00B5320B"/>
    <w:rsid w:val="00B618EE"/>
    <w:rsid w:val="00BA38AD"/>
    <w:rsid w:val="00BE1A1E"/>
    <w:rsid w:val="00BE2179"/>
    <w:rsid w:val="00BE2889"/>
    <w:rsid w:val="00BE77D7"/>
    <w:rsid w:val="00BF16E8"/>
    <w:rsid w:val="00BF6DE1"/>
    <w:rsid w:val="00C04479"/>
    <w:rsid w:val="00C248AF"/>
    <w:rsid w:val="00C26DD3"/>
    <w:rsid w:val="00C30B88"/>
    <w:rsid w:val="00C4039F"/>
    <w:rsid w:val="00C44BE6"/>
    <w:rsid w:val="00C56BA5"/>
    <w:rsid w:val="00C61E45"/>
    <w:rsid w:val="00C6206D"/>
    <w:rsid w:val="00C63983"/>
    <w:rsid w:val="00CB050B"/>
    <w:rsid w:val="00CB0F2D"/>
    <w:rsid w:val="00CB646C"/>
    <w:rsid w:val="00CC5EF5"/>
    <w:rsid w:val="00CD0366"/>
    <w:rsid w:val="00CD673F"/>
    <w:rsid w:val="00CE2140"/>
    <w:rsid w:val="00CE3301"/>
    <w:rsid w:val="00D02E25"/>
    <w:rsid w:val="00D1000C"/>
    <w:rsid w:val="00D30A07"/>
    <w:rsid w:val="00D34CA4"/>
    <w:rsid w:val="00D57A9C"/>
    <w:rsid w:val="00D7001A"/>
    <w:rsid w:val="00D702BF"/>
    <w:rsid w:val="00D742DF"/>
    <w:rsid w:val="00D94BC9"/>
    <w:rsid w:val="00DA1F4B"/>
    <w:rsid w:val="00DB0ED5"/>
    <w:rsid w:val="00DB573A"/>
    <w:rsid w:val="00DC6279"/>
    <w:rsid w:val="00DC62CB"/>
    <w:rsid w:val="00DD1AFE"/>
    <w:rsid w:val="00DD349A"/>
    <w:rsid w:val="00DD5967"/>
    <w:rsid w:val="00DE1755"/>
    <w:rsid w:val="00DE2C2A"/>
    <w:rsid w:val="00DF0987"/>
    <w:rsid w:val="00DF3955"/>
    <w:rsid w:val="00DF3CDE"/>
    <w:rsid w:val="00DF6E04"/>
    <w:rsid w:val="00E0437E"/>
    <w:rsid w:val="00E05925"/>
    <w:rsid w:val="00E120A2"/>
    <w:rsid w:val="00E2074B"/>
    <w:rsid w:val="00E315FC"/>
    <w:rsid w:val="00E33C2F"/>
    <w:rsid w:val="00E360F5"/>
    <w:rsid w:val="00E40209"/>
    <w:rsid w:val="00E80E83"/>
    <w:rsid w:val="00E87EA1"/>
    <w:rsid w:val="00E91976"/>
    <w:rsid w:val="00E92E06"/>
    <w:rsid w:val="00EC2E94"/>
    <w:rsid w:val="00ED19EB"/>
    <w:rsid w:val="00ED51FE"/>
    <w:rsid w:val="00EE0FF2"/>
    <w:rsid w:val="00EE7A79"/>
    <w:rsid w:val="00EF1C60"/>
    <w:rsid w:val="00F0138F"/>
    <w:rsid w:val="00F15EB8"/>
    <w:rsid w:val="00F36DC0"/>
    <w:rsid w:val="00F572B8"/>
    <w:rsid w:val="00F61008"/>
    <w:rsid w:val="00F658F3"/>
    <w:rsid w:val="00F70F84"/>
    <w:rsid w:val="00F76BE5"/>
    <w:rsid w:val="00F875C5"/>
    <w:rsid w:val="00F9333A"/>
    <w:rsid w:val="00FD484B"/>
    <w:rsid w:val="00FD5A4B"/>
    <w:rsid w:val="00FE055F"/>
    <w:rsid w:val="00FF3477"/>
    <w:rsid w:val="00FF3D12"/>
    <w:rsid w:val="00FF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1010"/>
  <w15:docId w15:val="{D059EC12-B8AC-46A3-A545-EEAFC1D8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FAC"/>
    <w:rPr>
      <w:rFonts w:ascii="Segoe UI" w:hAnsi="Segoe UI" w:cs="Segoe UI"/>
      <w:sz w:val="18"/>
      <w:szCs w:val="18"/>
    </w:rPr>
  </w:style>
  <w:style w:type="paragraph" w:styleId="ListParagraph">
    <w:name w:val="List Paragraph"/>
    <w:basedOn w:val="Normal"/>
    <w:uiPriority w:val="34"/>
    <w:qFormat/>
    <w:rsid w:val="00F70F84"/>
    <w:pPr>
      <w:ind w:left="720"/>
      <w:contextualSpacing/>
    </w:pPr>
  </w:style>
  <w:style w:type="character" w:styleId="Hyperlink">
    <w:name w:val="Hyperlink"/>
    <w:basedOn w:val="DefaultParagraphFont"/>
    <w:uiPriority w:val="99"/>
    <w:unhideWhenUsed/>
    <w:rsid w:val="00932E8D"/>
    <w:rPr>
      <w:color w:val="0000FF" w:themeColor="hyperlink"/>
      <w:u w:val="single"/>
    </w:rPr>
  </w:style>
  <w:style w:type="paragraph" w:styleId="Header">
    <w:name w:val="header"/>
    <w:basedOn w:val="Normal"/>
    <w:link w:val="HeaderChar"/>
    <w:uiPriority w:val="99"/>
    <w:unhideWhenUsed/>
    <w:rsid w:val="00466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D88"/>
  </w:style>
  <w:style w:type="paragraph" w:styleId="Footer">
    <w:name w:val="footer"/>
    <w:basedOn w:val="Normal"/>
    <w:link w:val="FooterChar"/>
    <w:uiPriority w:val="99"/>
    <w:unhideWhenUsed/>
    <w:rsid w:val="00466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88"/>
  </w:style>
  <w:style w:type="table" w:styleId="TableGrid">
    <w:name w:val="Table Grid"/>
    <w:basedOn w:val="TableNormal"/>
    <w:uiPriority w:val="59"/>
    <w:rsid w:val="00DF3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10A9"/>
    <w:rPr>
      <w:sz w:val="16"/>
      <w:szCs w:val="16"/>
    </w:rPr>
  </w:style>
  <w:style w:type="paragraph" w:styleId="CommentText">
    <w:name w:val="annotation text"/>
    <w:basedOn w:val="Normal"/>
    <w:link w:val="CommentTextChar"/>
    <w:uiPriority w:val="99"/>
    <w:semiHidden/>
    <w:unhideWhenUsed/>
    <w:rsid w:val="002810A9"/>
    <w:pPr>
      <w:spacing w:line="240" w:lineRule="auto"/>
    </w:pPr>
    <w:rPr>
      <w:sz w:val="20"/>
      <w:szCs w:val="20"/>
    </w:rPr>
  </w:style>
  <w:style w:type="character" w:customStyle="1" w:styleId="CommentTextChar">
    <w:name w:val="Comment Text Char"/>
    <w:basedOn w:val="DefaultParagraphFont"/>
    <w:link w:val="CommentText"/>
    <w:uiPriority w:val="99"/>
    <w:semiHidden/>
    <w:rsid w:val="002810A9"/>
    <w:rPr>
      <w:sz w:val="20"/>
      <w:szCs w:val="20"/>
    </w:rPr>
  </w:style>
  <w:style w:type="paragraph" w:styleId="CommentSubject">
    <w:name w:val="annotation subject"/>
    <w:basedOn w:val="CommentText"/>
    <w:next w:val="CommentText"/>
    <w:link w:val="CommentSubjectChar"/>
    <w:uiPriority w:val="99"/>
    <w:semiHidden/>
    <w:unhideWhenUsed/>
    <w:rsid w:val="002810A9"/>
    <w:rPr>
      <w:b/>
      <w:bCs/>
    </w:rPr>
  </w:style>
  <w:style w:type="character" w:customStyle="1" w:styleId="CommentSubjectChar">
    <w:name w:val="Comment Subject Char"/>
    <w:basedOn w:val="CommentTextChar"/>
    <w:link w:val="CommentSubject"/>
    <w:uiPriority w:val="99"/>
    <w:semiHidden/>
    <w:rsid w:val="00281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Rancho Mission Viejo</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dc:creator>
  <cp:lastModifiedBy>Robin Martindale</cp:lastModifiedBy>
  <cp:revision>3</cp:revision>
  <cp:lastPrinted>2014-03-25T00:46:00Z</cp:lastPrinted>
  <dcterms:created xsi:type="dcterms:W3CDTF">2020-08-03T18:27:00Z</dcterms:created>
  <dcterms:modified xsi:type="dcterms:W3CDTF">2020-08-03T18:30:00Z</dcterms:modified>
</cp:coreProperties>
</file>